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АДМИНИСТРАЦИЯ</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БЕРГУЛЬСКОГО СЕЛЬСОВЕТА</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СЕВЕРНОГО РАЙОНА</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НОВОСИБИРСКОЙ ОБЛАСТИ</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proofErr w:type="gramStart"/>
      <w:r w:rsidRPr="00864606">
        <w:rPr>
          <w:rFonts w:eastAsia="Times New Roman" w:cs="Arial"/>
          <w:sz w:val="24"/>
          <w:szCs w:val="24"/>
        </w:rPr>
        <w:t>П</w:t>
      </w:r>
      <w:proofErr w:type="gramEnd"/>
      <w:r w:rsidRPr="00864606">
        <w:rPr>
          <w:rFonts w:eastAsia="Times New Roman" w:cs="Arial"/>
          <w:sz w:val="24"/>
          <w:szCs w:val="24"/>
        </w:rPr>
        <w:t xml:space="preserve"> О С Т А Н О В Л Е Н И Е</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04.06.2012 </w:t>
      </w:r>
      <w:r>
        <w:rPr>
          <w:rFonts w:eastAsia="Times New Roman" w:cs="Arial"/>
          <w:sz w:val="24"/>
          <w:szCs w:val="24"/>
        </w:rPr>
        <w:t xml:space="preserve">                        </w:t>
      </w:r>
      <w:proofErr w:type="spellStart"/>
      <w:r w:rsidRPr="00864606">
        <w:rPr>
          <w:rFonts w:eastAsia="Times New Roman" w:cs="Arial"/>
          <w:sz w:val="24"/>
          <w:szCs w:val="24"/>
        </w:rPr>
        <w:t>с</w:t>
      </w:r>
      <w:proofErr w:type="gramStart"/>
      <w:r w:rsidRPr="00864606">
        <w:rPr>
          <w:rFonts w:eastAsia="Times New Roman" w:cs="Arial"/>
          <w:sz w:val="24"/>
          <w:szCs w:val="24"/>
        </w:rPr>
        <w:t>.Б</w:t>
      </w:r>
      <w:proofErr w:type="gramEnd"/>
      <w:r w:rsidRPr="00864606">
        <w:rPr>
          <w:rFonts w:eastAsia="Times New Roman" w:cs="Arial"/>
          <w:sz w:val="24"/>
          <w:szCs w:val="24"/>
        </w:rPr>
        <w:t>ергуль</w:t>
      </w:r>
      <w:proofErr w:type="spellEnd"/>
      <w:r>
        <w:rPr>
          <w:rFonts w:eastAsia="Times New Roman" w:cs="Arial"/>
          <w:sz w:val="24"/>
          <w:szCs w:val="24"/>
        </w:rPr>
        <w:t xml:space="preserve">                                  № 64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2"/>
          <w:szCs w:val="32"/>
        </w:rPr>
        <w:t>Об утверждении административного регламента предоставления муниципальной услуги по регистрации и согласованию размещения линейно-кабельных сооружений и сооружений связи на объектах муниципального имущества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 ред. </w:t>
      </w:r>
      <w:hyperlink r:id="rId5" w:tgtFrame="_blank" w:history="1">
        <w:r w:rsidRPr="00864606">
          <w:rPr>
            <w:rFonts w:eastAsia="Times New Roman" w:cs="Arial"/>
            <w:color w:val="0000FF"/>
            <w:sz w:val="24"/>
            <w:szCs w:val="24"/>
          </w:rPr>
          <w:t>от 02.10.2012 № 98</w:t>
        </w:r>
      </w:hyperlink>
      <w:r w:rsidRPr="00864606">
        <w:rPr>
          <w:rFonts w:eastAsia="Times New Roman" w:cs="Arial"/>
          <w:color w:val="0000FF"/>
          <w:sz w:val="24"/>
          <w:szCs w:val="24"/>
        </w:rPr>
        <w:t>, </w:t>
      </w:r>
      <w:hyperlink r:id="rId6" w:tgtFrame="_blank" w:history="1">
        <w:r w:rsidRPr="00864606">
          <w:rPr>
            <w:rFonts w:eastAsia="Times New Roman" w:cs="Arial"/>
            <w:color w:val="0000FF"/>
            <w:sz w:val="24"/>
            <w:szCs w:val="24"/>
          </w:rPr>
          <w:t>от 30.04.2014 № 48</w:t>
        </w:r>
      </w:hyperlink>
      <w:r w:rsidRPr="00864606">
        <w:rPr>
          <w:rFonts w:eastAsia="Times New Roman" w:cs="Arial"/>
          <w:color w:val="0000FF"/>
          <w:sz w:val="24"/>
          <w:szCs w:val="24"/>
        </w:rPr>
        <w:t>, </w:t>
      </w:r>
      <w:hyperlink r:id="rId7" w:tgtFrame="_blank" w:history="1">
        <w:r w:rsidRPr="00864606">
          <w:rPr>
            <w:rFonts w:eastAsia="Times New Roman" w:cs="Arial"/>
            <w:color w:val="0000FF"/>
            <w:sz w:val="24"/>
            <w:szCs w:val="24"/>
          </w:rPr>
          <w:t>от 13.12.2018 № 91</w:t>
        </w:r>
      </w:hyperlink>
      <w:r w:rsidRPr="00864606">
        <w:rPr>
          <w:rFonts w:eastAsia="Times New Roman" w:cs="Arial"/>
          <w:color w:val="0000FF"/>
          <w:sz w:val="24"/>
          <w:szCs w:val="24"/>
        </w:rPr>
        <w:t>, </w:t>
      </w:r>
      <w:hyperlink r:id="rId8" w:tgtFrame="_blank" w:history="1">
        <w:r w:rsidRPr="00864606">
          <w:rPr>
            <w:rFonts w:eastAsia="Times New Roman" w:cs="Arial"/>
            <w:color w:val="0000FF"/>
            <w:sz w:val="24"/>
            <w:szCs w:val="24"/>
          </w:rPr>
          <w:t>от 20.05.2019 № 32</w:t>
        </w:r>
      </w:hyperlink>
      <w:r w:rsidRPr="00864606">
        <w:rPr>
          <w:rFonts w:eastAsia="Times New Roman" w:cs="Arial"/>
          <w:color w:val="0000FF"/>
          <w:sz w:val="24"/>
          <w:szCs w:val="24"/>
        </w:rPr>
        <w:t>, </w:t>
      </w:r>
      <w:hyperlink r:id="rId9" w:tgtFrame="_blank" w:history="1">
        <w:r w:rsidRPr="00864606">
          <w:rPr>
            <w:rFonts w:eastAsia="Times New Roman" w:cs="Arial"/>
            <w:color w:val="0000FF"/>
            <w:sz w:val="24"/>
            <w:szCs w:val="24"/>
          </w:rPr>
          <w:t>от 13.06.2019 № 60</w:t>
        </w:r>
      </w:hyperlink>
      <w:r w:rsidRPr="00864606">
        <w:rPr>
          <w:rFonts w:eastAsia="Times New Roman" w:cs="Arial"/>
          <w:sz w:val="24"/>
          <w:szCs w:val="24"/>
        </w:rPr>
        <w:t>, от </w:t>
      </w:r>
      <w:hyperlink r:id="rId10" w:tgtFrame="_blank" w:history="1">
        <w:r w:rsidRPr="00864606">
          <w:rPr>
            <w:rFonts w:eastAsia="Times New Roman" w:cs="Arial"/>
            <w:color w:val="0000FF"/>
            <w:sz w:val="24"/>
            <w:szCs w:val="24"/>
          </w:rPr>
          <w:t>21.06.2021 № 68</w:t>
        </w:r>
      </w:hyperlink>
      <w:r w:rsidR="00194809">
        <w:rPr>
          <w:rFonts w:eastAsia="Times New Roman" w:cs="Arial"/>
          <w:color w:val="0000FF"/>
          <w:sz w:val="24"/>
          <w:szCs w:val="24"/>
        </w:rPr>
        <w:t>, от 10.02.2023 № 17</w:t>
      </w:r>
      <w:r w:rsidRPr="00864606">
        <w:rPr>
          <w:rFonts w:eastAsia="Times New Roman" w:cs="Arial"/>
          <w:sz w:val="24"/>
          <w:szCs w:val="24"/>
        </w:rPr>
        <w:t>)</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В целях оптимизации (повышения качества) предоставления и доступности получения муниципальной услуги по регистрации и согласованию размещения линейно-кабельных сооружений и сооружений связи на объектах муниципального имущества, в соответствии с Федеральным законом </w:t>
      </w:r>
      <w:hyperlink r:id="rId11" w:tgtFrame="_blank" w:history="1">
        <w:r w:rsidRPr="00864606">
          <w:rPr>
            <w:rFonts w:eastAsia="Times New Roman" w:cs="Arial"/>
            <w:color w:val="0000FF"/>
            <w:sz w:val="24"/>
            <w:szCs w:val="24"/>
          </w:rPr>
          <w:t>от 27.07.2010 № 210-ФЗ</w:t>
        </w:r>
      </w:hyperlink>
      <w:r w:rsidRPr="00864606">
        <w:rPr>
          <w:rFonts w:eastAsia="Times New Roman" w:cs="Arial"/>
          <w:sz w:val="24"/>
          <w:szCs w:val="24"/>
        </w:rPr>
        <w:t> «Об организации предоставления государственных и муниципальных услуг», постановлением администрации Бергульского сельсовета Северного района Новосибирской области от 01.09.2011№ 35 «Об утверждении Порядка разработки и утверждения административных регламентов предоставления</w:t>
      </w:r>
      <w:proofErr w:type="gramEnd"/>
      <w:r w:rsidRPr="00864606">
        <w:rPr>
          <w:rFonts w:eastAsia="Times New Roman" w:cs="Arial"/>
          <w:sz w:val="24"/>
          <w:szCs w:val="24"/>
        </w:rPr>
        <w:t> муниципальных услуг» администрация Бергульского сельсовета Северного района Новосибирской области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ПОСТАНОВЛЯЕТ: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1.Утвердить прилагаемый административный регламент предоставления муниципальной услуги по регистрации и согласованию размещения линейно-кабельных сооружений и сооружений связи на объектах муниципального имущества.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2.Специалисту администрации Бергульского сельсовета Северного района Новосибирской области </w:t>
      </w:r>
      <w:proofErr w:type="gramStart"/>
      <w:r w:rsidRPr="00864606">
        <w:rPr>
          <w:rFonts w:eastAsia="Times New Roman" w:cs="Arial"/>
          <w:sz w:val="24"/>
          <w:szCs w:val="24"/>
        </w:rPr>
        <w:t xml:space="preserve">( </w:t>
      </w:r>
      <w:proofErr w:type="spellStart"/>
      <w:proofErr w:type="gramEnd"/>
      <w:r w:rsidRPr="00864606">
        <w:rPr>
          <w:rFonts w:eastAsia="Times New Roman" w:cs="Arial"/>
          <w:sz w:val="24"/>
          <w:szCs w:val="24"/>
        </w:rPr>
        <w:t>Подрядчиковой</w:t>
      </w:r>
      <w:proofErr w:type="spellEnd"/>
      <w:r w:rsidRPr="00864606">
        <w:rPr>
          <w:rFonts w:eastAsia="Times New Roman" w:cs="Arial"/>
          <w:sz w:val="24"/>
          <w:szCs w:val="24"/>
        </w:rPr>
        <w:t xml:space="preserve"> Т.С.)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«Вестник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w:t>
      </w:r>
      <w:proofErr w:type="gramStart"/>
      <w:r w:rsidRPr="00864606">
        <w:rPr>
          <w:rFonts w:eastAsia="Times New Roman" w:cs="Arial"/>
          <w:sz w:val="24"/>
          <w:szCs w:val="24"/>
        </w:rPr>
        <w:t>Контроль за</w:t>
      </w:r>
      <w:proofErr w:type="gramEnd"/>
      <w:r w:rsidRPr="00864606">
        <w:rPr>
          <w:rFonts w:eastAsia="Times New Roman" w:cs="Arial"/>
          <w:sz w:val="24"/>
          <w:szCs w:val="24"/>
        </w:rPr>
        <w:t xml:space="preserve"> исполнением данного постановления оставляю за собой.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Глава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Северного района Новосибирской области</w:t>
      </w:r>
    </w:p>
    <w:p w:rsidR="00864606" w:rsidRPr="00864606" w:rsidRDefault="00864606" w:rsidP="00864606">
      <w:pPr>
        <w:widowControl/>
        <w:ind w:firstLine="567"/>
        <w:jc w:val="right"/>
        <w:rPr>
          <w:rFonts w:eastAsia="Times New Roman" w:cs="Arial"/>
          <w:sz w:val="24"/>
          <w:szCs w:val="24"/>
        </w:rPr>
      </w:pPr>
      <w:proofErr w:type="spellStart"/>
      <w:r w:rsidRPr="00864606">
        <w:rPr>
          <w:rFonts w:eastAsia="Times New Roman" w:cs="Arial"/>
          <w:sz w:val="24"/>
          <w:szCs w:val="24"/>
        </w:rPr>
        <w:t>В.Т.Савастеев</w:t>
      </w:r>
      <w:proofErr w:type="spell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Default="00864606" w:rsidP="00864606">
      <w:pPr>
        <w:widowControl/>
        <w:ind w:firstLine="567"/>
        <w:jc w:val="right"/>
        <w:rPr>
          <w:rFonts w:eastAsia="Times New Roman" w:cs="Arial"/>
          <w:sz w:val="24"/>
          <w:szCs w:val="24"/>
        </w:rPr>
      </w:pPr>
    </w:p>
    <w:p w:rsidR="00864606" w:rsidRDefault="00864606" w:rsidP="00864606">
      <w:pPr>
        <w:widowControl/>
        <w:ind w:firstLine="567"/>
        <w:jc w:val="right"/>
        <w:rPr>
          <w:rFonts w:eastAsia="Times New Roman" w:cs="Arial"/>
          <w:sz w:val="24"/>
          <w:szCs w:val="24"/>
        </w:rPr>
      </w:pPr>
    </w:p>
    <w:p w:rsidR="00864606" w:rsidRDefault="00864606" w:rsidP="00864606">
      <w:pPr>
        <w:widowControl/>
        <w:ind w:firstLine="567"/>
        <w:jc w:val="right"/>
        <w:rPr>
          <w:rFonts w:eastAsia="Times New Roman" w:cs="Arial"/>
          <w:sz w:val="24"/>
          <w:szCs w:val="24"/>
        </w:rPr>
      </w:pP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УТВЕРЖДЕН</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постановлением администрации</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Бергульского сельсовета</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Северного района Новосибирской области</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от 04.06.2012г № 64</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2"/>
          <w:szCs w:val="32"/>
        </w:rPr>
        <w:t>АДМИНИСТРАТИВНЫЙ РЕГЛАМЕНТ</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2"/>
          <w:szCs w:val="32"/>
        </w:rPr>
        <w:t>предоставления муниципальной услуги по регистрации и согласованию размещения линейно-кабельных сооружений и сооружений связи на объектах муниципального имущества.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1. Общие положения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1.1. (в ред. </w:t>
      </w:r>
      <w:hyperlink r:id="rId12" w:tgtFrame="_blank" w:history="1">
        <w:r w:rsidRPr="00864606">
          <w:rPr>
            <w:rFonts w:eastAsia="Times New Roman" w:cs="Arial"/>
            <w:color w:val="0000FF"/>
            <w:sz w:val="24"/>
            <w:szCs w:val="24"/>
          </w:rPr>
          <w:t>от 30.04.2014 № 48</w:t>
        </w:r>
      </w:hyperlink>
      <w:r w:rsidRPr="00864606">
        <w:rPr>
          <w:rFonts w:eastAsia="Times New Roman" w:cs="Arial"/>
          <w:sz w:val="24"/>
          <w:szCs w:val="24"/>
        </w:rPr>
        <w:t xml:space="preserve">) Предоставление муниципальной услуги осуществляет администрация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w:t>
      </w:r>
      <w:proofErr w:type="gramStart"/>
      <w:r w:rsidRPr="00864606">
        <w:rPr>
          <w:rFonts w:eastAsia="Times New Roman" w:cs="Arial"/>
          <w:sz w:val="24"/>
          <w:szCs w:val="24"/>
        </w:rPr>
        <w:t>–М</w:t>
      </w:r>
      <w:proofErr w:type="gramEnd"/>
      <w:r w:rsidRPr="00864606">
        <w:rPr>
          <w:rFonts w:eastAsia="Times New Roman" w:cs="Arial"/>
          <w:sz w:val="24"/>
          <w:szCs w:val="24"/>
        </w:rPr>
        <w:t>ФЦ)».</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Предоставление муниципальной услуги осуществляет Администрация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1.2. Заявителями на предоставление муниципальной услуги выступают: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юридические лица, которые являются операторами связи, имеющими соответствующие лицензии на предоставление информационных услуг и услуг связи, и проектные и строительные организации, занимающиеся проектированием и строительством линейно-кабельных сооружений связи и объектов связи (далее – заявитель).</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1.3. (в ред. </w:t>
      </w:r>
      <w:hyperlink r:id="rId13" w:tgtFrame="_blank" w:history="1">
        <w:r w:rsidRPr="00864606">
          <w:rPr>
            <w:rFonts w:eastAsia="Times New Roman" w:cs="Arial"/>
            <w:color w:val="0000FF"/>
            <w:sz w:val="24"/>
            <w:szCs w:val="24"/>
          </w:rPr>
          <w:t>от 30.04.2014 № 48</w:t>
        </w:r>
      </w:hyperlink>
      <w:r w:rsidRPr="00864606">
        <w:rPr>
          <w:rFonts w:eastAsia="Times New Roman" w:cs="Arial"/>
          <w:sz w:val="24"/>
          <w:szCs w:val="24"/>
        </w:rPr>
        <w:t>) Порядок информирования о правилах предоставления муниципальной услуги осуществляется: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 по адресу: Новосибирская область, Северный район, с. Бергуль, ул. Центральная, 38.</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Часы приёма заявителей в Администрации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понедельник - пятница – с 9.00 до 17.00</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перерыв с 13.00 до 14.00</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выходные дни – суббота, воскресенье.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Адрес официального интернет-сайта Администрации Северного района Новосибирской области: http:// severnoe-nso.ru</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Адрес электронной почты Администрации Бергульского сельсовета: bergadmm@mail.ru</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Телефон для справок: (383) 60 35-330.</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 По адресу: 632380, Новосибирская область, г. Куйбышев, ул</w:t>
      </w:r>
      <w:proofErr w:type="gramStart"/>
      <w:r w:rsidRPr="00864606">
        <w:rPr>
          <w:rFonts w:eastAsia="Times New Roman" w:cs="Arial"/>
          <w:sz w:val="24"/>
          <w:szCs w:val="24"/>
        </w:rPr>
        <w:t>.К</w:t>
      </w:r>
      <w:proofErr w:type="gramEnd"/>
      <w:r w:rsidRPr="00864606">
        <w:rPr>
          <w:rFonts w:eastAsia="Times New Roman" w:cs="Arial"/>
          <w:sz w:val="24"/>
          <w:szCs w:val="24"/>
        </w:rPr>
        <w:t>раскома,37</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Телефон для справок (383) 62 50-707</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Факс (383) 62 50-707</w:t>
      </w:r>
    </w:p>
    <w:p w:rsidR="00864606" w:rsidRPr="00864606" w:rsidRDefault="00864606" w:rsidP="00864606">
      <w:pPr>
        <w:widowControl/>
        <w:ind w:firstLine="567"/>
        <w:jc w:val="both"/>
        <w:rPr>
          <w:rFonts w:eastAsia="Times New Roman" w:cs="Arial"/>
          <w:sz w:val="24"/>
          <w:szCs w:val="24"/>
        </w:rPr>
      </w:pPr>
      <w:proofErr w:type="spellStart"/>
      <w:r w:rsidRPr="00864606">
        <w:rPr>
          <w:rFonts w:eastAsia="Times New Roman" w:cs="Arial"/>
          <w:sz w:val="24"/>
          <w:szCs w:val="24"/>
        </w:rPr>
        <w:t>Call</w:t>
      </w:r>
      <w:proofErr w:type="spellEnd"/>
      <w:r w:rsidRPr="00864606">
        <w:rPr>
          <w:rFonts w:eastAsia="Times New Roman" w:cs="Arial"/>
          <w:sz w:val="24"/>
          <w:szCs w:val="24"/>
        </w:rPr>
        <w:t xml:space="preserve"> – центр 052</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Часы приема заявителей: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понедельник - пятница 9.00 – 18.00;</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перерыв на обед: 13.00 – 14.00 часов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выходные дни – суббота, воскресенье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1.3.1. Местонахождение Администрации муниципального образования, предоставляющего муниципальную услугу:</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lastRenderedPageBreak/>
        <w:t xml:space="preserve">Новосибирская область, Северный район, </w:t>
      </w:r>
      <w:proofErr w:type="spellStart"/>
      <w:r w:rsidRPr="00864606">
        <w:rPr>
          <w:rFonts w:eastAsia="Times New Roman" w:cs="Arial"/>
          <w:sz w:val="24"/>
          <w:szCs w:val="24"/>
        </w:rPr>
        <w:t>с</w:t>
      </w:r>
      <w:proofErr w:type="gramStart"/>
      <w:r w:rsidRPr="00864606">
        <w:rPr>
          <w:rFonts w:eastAsia="Times New Roman" w:cs="Arial"/>
          <w:sz w:val="24"/>
          <w:szCs w:val="24"/>
        </w:rPr>
        <w:t>.Б</w:t>
      </w:r>
      <w:proofErr w:type="gramEnd"/>
      <w:r w:rsidRPr="00864606">
        <w:rPr>
          <w:rFonts w:eastAsia="Times New Roman" w:cs="Arial"/>
          <w:sz w:val="24"/>
          <w:szCs w:val="24"/>
        </w:rPr>
        <w:t>ергуль</w:t>
      </w:r>
      <w:proofErr w:type="spellEnd"/>
      <w:r w:rsidRPr="00864606">
        <w:rPr>
          <w:rFonts w:eastAsia="Times New Roman" w:cs="Arial"/>
          <w:sz w:val="24"/>
          <w:szCs w:val="24"/>
        </w:rPr>
        <w:t>, ул.Центральная,38;</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1.3.2. Часы приёма заявителей в Администрации муниципального образования: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 понедельник </w:t>
      </w:r>
      <w:proofErr w:type="gramStart"/>
      <w:r w:rsidRPr="00864606">
        <w:rPr>
          <w:rFonts w:eastAsia="Times New Roman" w:cs="Arial"/>
          <w:sz w:val="24"/>
          <w:szCs w:val="24"/>
        </w:rPr>
        <w:t>–п</w:t>
      </w:r>
      <w:proofErr w:type="gramEnd"/>
      <w:r w:rsidRPr="00864606">
        <w:rPr>
          <w:rFonts w:eastAsia="Times New Roman" w:cs="Arial"/>
          <w:sz w:val="24"/>
          <w:szCs w:val="24"/>
        </w:rPr>
        <w:t>ятница: с 9-00 до 13-00 с 14-00 до 17-00;</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перерыв на обед: 13.00 – 14.00 часов;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выходные дни – суббота, воскресенье.</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 (дополнен постановлением </w:t>
      </w:r>
      <w:hyperlink r:id="rId14" w:tgtFrame="_blank" w:history="1">
        <w:r w:rsidRPr="00864606">
          <w:rPr>
            <w:rFonts w:eastAsia="Times New Roman" w:cs="Arial"/>
            <w:color w:val="0000FF"/>
            <w:sz w:val="24"/>
            <w:szCs w:val="24"/>
          </w:rPr>
          <w:t>от 30.04.2014 № 48</w:t>
        </w:r>
      </w:hyperlink>
      <w:r w:rsidRPr="00864606">
        <w:rPr>
          <w:rFonts w:eastAsia="Times New Roman" w:cs="Arial"/>
          <w:sz w:val="24"/>
          <w:szCs w:val="24"/>
        </w:rPr>
        <w:t xml:space="preserve">) при подаче заявления на оказания муниципальной услуги через МФЦ при личном обращении в офис МФЦ, либо посредством </w:t>
      </w:r>
      <w:proofErr w:type="spellStart"/>
      <w:r w:rsidRPr="00864606">
        <w:rPr>
          <w:rFonts w:eastAsia="Times New Roman" w:cs="Arial"/>
          <w:sz w:val="24"/>
          <w:szCs w:val="24"/>
        </w:rPr>
        <w:t>call</w:t>
      </w:r>
      <w:proofErr w:type="spellEnd"/>
      <w:r w:rsidRPr="00864606">
        <w:rPr>
          <w:rFonts w:eastAsia="Times New Roman" w:cs="Arial"/>
          <w:sz w:val="24"/>
          <w:szCs w:val="24"/>
        </w:rPr>
        <w:t>-центра МФЦ.</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1.3.3. Адрес официального интернет- сайта Администрации Северного района Новосибирской области: http://www.severnoe-nso.</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1.3.4. Информация, размещаемая на официальном интернет-сайте и информационном стенде Администрации Северного района Новосибирской области, обновляется по мере ее изменения.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Адрес электронной почты bergadmm@mail.ru.</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1.3.5. Информация по вопросам предоставления муниципальной услуги предоставляется: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в структурных подразделениях Администрации Бергульского сельсовета участвующих в предоставлении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посредством размещения на информационном стенде и официальном сайте Северного района Новосибирской области в сети Интернет, электронного информирования;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с использованием средств телефонной, почтовой связи.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в устной форме лично или по телефону:</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к специалистам структурных подразделений Администрации Бергульского сельсовета, участвующим в предоставлении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в письменной форме почтой;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посредством электронной почты;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Информирование проводится в двух формах: устное и письменное.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Устное информирование обратившегося лица осуществляется специалистом не более 10 минут.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Бергульского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lastRenderedPageBreak/>
        <w:t>Ответ на обращение готовится в течение 30 календарных дней со дня регистрации письменного обращения.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 ред. </w:t>
      </w:r>
      <w:hyperlink r:id="rId15" w:tgtFrame="_blank" w:history="1">
        <w:r w:rsidRPr="00864606">
          <w:rPr>
            <w:rFonts w:eastAsia="Times New Roman" w:cs="Arial"/>
            <w:color w:val="0000FF"/>
            <w:sz w:val="24"/>
            <w:szCs w:val="24"/>
          </w:rPr>
          <w:t>от 13.12.2018 № 91</w:t>
        </w:r>
      </w:hyperlink>
      <w:r w:rsidRPr="00864606">
        <w:rPr>
          <w:rFonts w:eastAsia="Times New Roman" w:cs="Arial"/>
          <w:sz w:val="24"/>
          <w:szCs w:val="24"/>
        </w:rPr>
        <w:t>) Ответ на обращение направляется в форме электронного документа по адресу электронной почты, указанному в обращении, поступившем в администрацию Бергульского сельсовета Северного района Новосибирской области в форме электронного документа, и в письменной форме по почтовому адресу, указанному в обращении, поступившем в письменной форме.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1.3.6.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Информационные материалы, размещаемые на информационных стендах, обновляются по мере изменения действующего законодательства Российской Федерации, регулирующего предоставление муниципальной услуги, и справочных сведений.</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Северного района Новосибирской области,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2. Стандарт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2.1. Наименование муниципальной услуги: регистрация и согласование размещения линейно-кабельных сооружений и сооружений связи на объектах муниципального имущества.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2.2. Предоставление муниципальной услуги осуществляет Администрация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w:t>
      </w:r>
      <w:proofErr w:type="gramStart"/>
      <w:r w:rsidRPr="00864606">
        <w:rPr>
          <w:rFonts w:eastAsia="Times New Roman" w:cs="Arial"/>
          <w:sz w:val="24"/>
          <w:szCs w:val="24"/>
        </w:rPr>
        <w:t>дополнен</w:t>
      </w:r>
      <w:proofErr w:type="gramEnd"/>
      <w:r w:rsidRPr="00864606">
        <w:rPr>
          <w:rFonts w:eastAsia="Times New Roman" w:cs="Arial"/>
          <w:sz w:val="24"/>
          <w:szCs w:val="24"/>
        </w:rPr>
        <w:t xml:space="preserve"> постановлением </w:t>
      </w:r>
      <w:hyperlink r:id="rId16" w:tgtFrame="_blank" w:history="1">
        <w:r w:rsidRPr="00864606">
          <w:rPr>
            <w:rFonts w:eastAsia="Times New Roman" w:cs="Arial"/>
            <w:color w:val="0000FF"/>
            <w:sz w:val="24"/>
            <w:szCs w:val="24"/>
          </w:rPr>
          <w:t>от 30.04.2014 № 48</w:t>
        </w:r>
      </w:hyperlink>
      <w:r w:rsidRPr="00864606">
        <w:rPr>
          <w:rFonts w:eastAsia="Times New Roman" w:cs="Arial"/>
          <w:sz w:val="24"/>
          <w:szCs w:val="24"/>
        </w:rPr>
        <w:t>) Предоставление муниципальной услуги возможно в МФЦ</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2.3. Результатом предоставления муниципальной услуги является: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согласование заявок на проектирование линейно-кабельных сооружений и сооружений связи с использованием объектов муниципального имущества;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регистрация рабочих проектов линейно-кабельных сооружений и сооружений связи, размещаемых на объектах муниципального имущества.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2.4. Срок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lastRenderedPageBreak/>
        <w:t>2.4.1. Общий срок принятия решения о предоставлении муниципальной услуги составляет 30 рабочих дней со дня обращения за муниципальной услугой.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2.4.3. Срок приостановления предоставления муниципальной услуги не более 14 дней.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2.4.4. Срок выдачи (направления) заявителю документов, являющихся результатом предоставления муниципальной услуги, составляет 10 рабочих дней.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2.5. Правовые основания для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Предоставление муниципальной услуги осуществляется в соответствии </w:t>
      </w:r>
      <w:proofErr w:type="gramStart"/>
      <w:r w:rsidRPr="00864606">
        <w:rPr>
          <w:rFonts w:eastAsia="Times New Roman" w:cs="Arial"/>
          <w:sz w:val="24"/>
          <w:szCs w:val="24"/>
        </w:rPr>
        <w:t>с</w:t>
      </w:r>
      <w:proofErr w:type="gramEnd"/>
      <w:r w:rsidRPr="00864606">
        <w:rPr>
          <w:rFonts w:eastAsia="Times New Roman" w:cs="Arial"/>
          <w:sz w:val="24"/>
          <w:szCs w:val="24"/>
        </w:rPr>
        <w:t>:</w:t>
      </w:r>
    </w:p>
    <w:p w:rsidR="00864606" w:rsidRPr="00864606" w:rsidRDefault="00194809" w:rsidP="00864606">
      <w:pPr>
        <w:widowControl/>
        <w:ind w:firstLine="567"/>
        <w:jc w:val="both"/>
        <w:rPr>
          <w:rFonts w:eastAsia="Times New Roman" w:cs="Arial"/>
          <w:sz w:val="24"/>
          <w:szCs w:val="24"/>
        </w:rPr>
      </w:pPr>
      <w:hyperlink r:id="rId17" w:tgtFrame="_blank" w:history="1">
        <w:r w:rsidR="00864606" w:rsidRPr="00864606">
          <w:rPr>
            <w:rFonts w:eastAsia="Times New Roman" w:cs="Arial"/>
            <w:color w:val="0000FF"/>
            <w:sz w:val="24"/>
            <w:szCs w:val="24"/>
          </w:rPr>
          <w:t>Конституцией</w:t>
        </w:r>
      </w:hyperlink>
      <w:r w:rsidR="00864606" w:rsidRPr="00864606">
        <w:rPr>
          <w:rFonts w:eastAsia="Times New Roman" w:cs="Arial"/>
          <w:sz w:val="24"/>
          <w:szCs w:val="24"/>
        </w:rPr>
        <w:t> Российской Федерации;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Разделом 1.1 </w:t>
      </w:r>
      <w:hyperlink r:id="rId18" w:tgtFrame="_blank" w:history="1">
        <w:r w:rsidRPr="00864606">
          <w:rPr>
            <w:rFonts w:eastAsia="Times New Roman" w:cs="Arial"/>
            <w:color w:val="0000FF"/>
            <w:sz w:val="24"/>
            <w:szCs w:val="24"/>
          </w:rPr>
          <w:t>Гражданским кодексом</w:t>
        </w:r>
      </w:hyperlink>
      <w:r w:rsidRPr="00864606">
        <w:rPr>
          <w:rFonts w:eastAsia="Times New Roman" w:cs="Arial"/>
          <w:sz w:val="24"/>
          <w:szCs w:val="24"/>
        </w:rPr>
        <w:t> Российской Федерации от 30.11.1994 № 51-ФЗ;</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Федеральным законом </w:t>
      </w:r>
      <w:hyperlink r:id="rId19" w:tgtFrame="_blank" w:history="1">
        <w:r w:rsidRPr="00864606">
          <w:rPr>
            <w:rFonts w:eastAsia="Times New Roman" w:cs="Arial"/>
            <w:color w:val="0000FF"/>
            <w:sz w:val="24"/>
            <w:szCs w:val="24"/>
          </w:rPr>
          <w:t>от 02.05.2006 № 59-ФЗ</w:t>
        </w:r>
      </w:hyperlink>
      <w:r w:rsidRPr="00864606">
        <w:rPr>
          <w:rFonts w:eastAsia="Times New Roman" w:cs="Arial"/>
          <w:sz w:val="24"/>
          <w:szCs w:val="24"/>
        </w:rPr>
        <w:t> "О порядке рассмотрения обращений граждан Российской Федерации";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Федеральным законом </w:t>
      </w:r>
      <w:hyperlink r:id="rId20" w:tgtFrame="_blank" w:history="1">
        <w:r w:rsidRPr="00864606">
          <w:rPr>
            <w:rFonts w:eastAsia="Times New Roman" w:cs="Arial"/>
            <w:color w:val="0000FF"/>
            <w:sz w:val="24"/>
            <w:szCs w:val="24"/>
          </w:rPr>
          <w:t>от 06.10.2003 № 131-ФЗ</w:t>
        </w:r>
      </w:hyperlink>
      <w:r w:rsidRPr="00864606">
        <w:rPr>
          <w:rFonts w:eastAsia="Times New Roman" w:cs="Arial"/>
          <w:sz w:val="24"/>
          <w:szCs w:val="24"/>
        </w:rPr>
        <w:t> "Об общих принципах организации местного самоуправления в Российской Федерации";</w:t>
      </w:r>
    </w:p>
    <w:p w:rsidR="00864606" w:rsidRPr="00864606" w:rsidRDefault="00194809" w:rsidP="00864606">
      <w:pPr>
        <w:widowControl/>
        <w:ind w:firstLine="567"/>
        <w:jc w:val="both"/>
        <w:rPr>
          <w:rFonts w:eastAsia="Times New Roman" w:cs="Arial"/>
          <w:sz w:val="24"/>
          <w:szCs w:val="24"/>
        </w:rPr>
      </w:pPr>
      <w:hyperlink r:id="rId21" w:tgtFrame="_blank" w:history="1">
        <w:r w:rsidR="00864606" w:rsidRPr="00864606">
          <w:rPr>
            <w:rFonts w:eastAsia="Times New Roman" w:cs="Arial"/>
            <w:color w:val="0000FF"/>
            <w:sz w:val="24"/>
            <w:szCs w:val="24"/>
          </w:rPr>
          <w:t>Уставом</w:t>
        </w:r>
      </w:hyperlink>
      <w:r w:rsidR="00864606" w:rsidRPr="00864606">
        <w:rPr>
          <w:rFonts w:eastAsia="Times New Roman" w:cs="Arial"/>
          <w:sz w:val="24"/>
          <w:szCs w:val="24"/>
        </w:rPr>
        <w:t>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Федеральным законом </w:t>
      </w:r>
      <w:hyperlink r:id="rId22" w:tgtFrame="_blank" w:history="1">
        <w:r w:rsidRPr="00864606">
          <w:rPr>
            <w:rFonts w:eastAsia="Times New Roman" w:cs="Arial"/>
            <w:color w:val="0000FF"/>
            <w:sz w:val="24"/>
            <w:szCs w:val="24"/>
          </w:rPr>
          <w:t>от 27.07.2010 № 210-ФЗ</w:t>
        </w:r>
      </w:hyperlink>
      <w:r w:rsidRPr="00864606">
        <w:rPr>
          <w:rFonts w:eastAsia="Times New Roman" w:cs="Arial"/>
          <w:sz w:val="24"/>
          <w:szCs w:val="24"/>
        </w:rPr>
        <w:t> "Об организации предоставления государственных и муниципальных услуг";</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Федеральный закон </w:t>
      </w:r>
      <w:hyperlink r:id="rId23" w:tgtFrame="_blank" w:history="1">
        <w:r w:rsidRPr="00864606">
          <w:rPr>
            <w:rFonts w:eastAsia="Times New Roman" w:cs="Arial"/>
            <w:color w:val="0000FF"/>
            <w:sz w:val="24"/>
            <w:szCs w:val="24"/>
            <w:u w:val="single"/>
          </w:rPr>
          <w:t>от 07.07.2003 № 126-ФЗ</w:t>
        </w:r>
      </w:hyperlink>
      <w:r w:rsidRPr="00864606">
        <w:rPr>
          <w:rFonts w:eastAsia="Times New Roman" w:cs="Arial"/>
          <w:sz w:val="24"/>
          <w:szCs w:val="24"/>
        </w:rPr>
        <w:t> «О связи»;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2.6. Полный перечень документов, необходимых для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Для согласования заявки на проектирование линейно-кабельных сооружений и сооружений связи с использованием объектов муниципального имущества необходимы: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заявка (по форме согласно приложению 1);</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трасса линейно-кабельного сооружения (место нахождения объекта связи), выполненная на фрагменте электронной карты города с привязкой к объектам муниципального имущества,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письмо-согласование администрации (или штамп согласования на схеме трассы);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действующие лицензии оператора связи на предоставление планируемых услуг (копии; если лицензии не представлены в департамент ранее),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допуск СРО проектной организации (копия; если допуск СРО не представлен в департамент ранее);</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Для регистрации рабочих проектов линейно-кабельных сооружений и сооружений связи, размещаемых на объектах муниципального имущества необходимы:</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рабочий проект, согласованный с балансодержателями муниципального имущества, в 2-х экземплярах.</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 случае</w:t>
      </w:r>
      <w:proofErr w:type="gramStart"/>
      <w:r w:rsidRPr="00864606">
        <w:rPr>
          <w:rFonts w:eastAsia="Times New Roman" w:cs="Arial"/>
          <w:sz w:val="24"/>
          <w:szCs w:val="24"/>
        </w:rPr>
        <w:t>,</w:t>
      </w:r>
      <w:proofErr w:type="gramEnd"/>
      <w:r w:rsidRPr="00864606">
        <w:rPr>
          <w:rFonts w:eastAsia="Times New Roman" w:cs="Arial"/>
          <w:sz w:val="24"/>
          <w:szCs w:val="24"/>
        </w:rPr>
        <w:t xml:space="preserve"> если документы подает представитель заявителя, дополнительно предоставляются: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документ, удостоверяющий личность представителя заявителя (копия);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надлежащим образом заверенная доверенность (копия).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lastRenderedPageBreak/>
        <w:t>- (</w:t>
      </w:r>
      <w:proofErr w:type="gramStart"/>
      <w:r w:rsidRPr="00864606">
        <w:rPr>
          <w:rFonts w:eastAsia="Times New Roman" w:cs="Arial"/>
          <w:sz w:val="24"/>
          <w:szCs w:val="24"/>
        </w:rPr>
        <w:t>дополнен</w:t>
      </w:r>
      <w:proofErr w:type="gramEnd"/>
      <w:r w:rsidRPr="00864606">
        <w:rPr>
          <w:rFonts w:eastAsia="Times New Roman" w:cs="Arial"/>
          <w:sz w:val="24"/>
          <w:szCs w:val="24"/>
        </w:rPr>
        <w:t xml:space="preserve"> постановлением </w:t>
      </w:r>
      <w:hyperlink r:id="rId24" w:tgtFrame="_blank" w:history="1">
        <w:r w:rsidRPr="00864606">
          <w:rPr>
            <w:rFonts w:eastAsia="Times New Roman" w:cs="Arial"/>
            <w:color w:val="0000FF"/>
            <w:sz w:val="24"/>
            <w:szCs w:val="24"/>
          </w:rPr>
          <w:t>от 30.04.2014 № 48</w:t>
        </w:r>
      </w:hyperlink>
      <w:r w:rsidRPr="00864606">
        <w:rPr>
          <w:rFonts w:eastAsia="Times New Roman" w:cs="Arial"/>
          <w:sz w:val="24"/>
          <w:szCs w:val="24"/>
        </w:rPr>
        <w:t>) при личном обращении в МФЦ на бумажном носителе.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2.6.1. 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Для согласования заявки на проектирование линейно-кабельных сооружений и сооружений связи с использованием объектов муниципального имущества необходимы: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заявка (по форме согласно приложению 1);</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трасса линейно-кабельного сооружения (место нахождения объекта связи), выполненная на фрагменте электронной карты города с привязкой к объектам муниципального имущества,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письмо-согласование администрации (или штамп согласования на схеме трассы);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действующие лицензии оператора связи на предоставление планируемых услуг (копии; если лицензии не представлены в департамент ранее),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допуск СРО проектной организации (копия; если допуск СРО не представлен в департамент ранее);</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Для регистрации рабочих проектов линейно-кабельных сооружений и сооружений связи, размещаемых на объектах муниципального имущества необходимы:</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рабочий проект, согласованный с балансодержателями муниципального имущества, в 2-х экземплярах.</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 случае</w:t>
      </w:r>
      <w:proofErr w:type="gramStart"/>
      <w:r w:rsidRPr="00864606">
        <w:rPr>
          <w:rFonts w:eastAsia="Times New Roman" w:cs="Arial"/>
          <w:sz w:val="24"/>
          <w:szCs w:val="24"/>
        </w:rPr>
        <w:t>,</w:t>
      </w:r>
      <w:proofErr w:type="gramEnd"/>
      <w:r w:rsidRPr="00864606">
        <w:rPr>
          <w:rFonts w:eastAsia="Times New Roman" w:cs="Arial"/>
          <w:sz w:val="24"/>
          <w:szCs w:val="24"/>
        </w:rPr>
        <w:t xml:space="preserve"> если документы подает представитель заявителя, дополнительно предоставляются: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документ, удостоверяющий личность представителя заявителя (копия);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надлежащим образом заверенная доверенность (копия).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864606">
        <w:rPr>
          <w:rFonts w:eastAsia="Times New Roman" w:cs="Arial"/>
          <w:sz w:val="24"/>
          <w:szCs w:val="24"/>
        </w:rPr>
        <w:t>истребуемых</w:t>
      </w:r>
      <w:proofErr w:type="spellEnd"/>
      <w:r w:rsidRPr="00864606">
        <w:rPr>
          <w:rFonts w:eastAsia="Times New Roman" w:cs="Arial"/>
          <w:sz w:val="24"/>
          <w:szCs w:val="24"/>
        </w:rPr>
        <w:t xml:space="preserve"> сотрудниками Администрации Бергульского сельсовета самостоятельно, или предоставляемых заявителем по желанию (с 01.07.2012 г.).</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2.7.1. 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w:t>
      </w:r>
      <w:hyperlink r:id="rId25" w:tgtFrame="_blank" w:history="1">
        <w:r w:rsidRPr="00864606">
          <w:rPr>
            <w:rFonts w:eastAsia="Times New Roman" w:cs="Arial"/>
            <w:color w:val="0000FF"/>
            <w:sz w:val="24"/>
            <w:szCs w:val="24"/>
          </w:rPr>
          <w:t>от 27.07.2010 № 210-ФЗ</w:t>
        </w:r>
      </w:hyperlink>
      <w:r w:rsidRPr="00864606">
        <w:rPr>
          <w:rFonts w:eastAsia="Times New Roman" w:cs="Arial"/>
          <w:sz w:val="24"/>
          <w:szCs w:val="24"/>
        </w:rPr>
        <w:t> «</w:t>
      </w:r>
      <w:hyperlink r:id="rId26" w:tgtFrame="_blank" w:history="1">
        <w:r w:rsidRPr="00864606">
          <w:rPr>
            <w:rFonts w:eastAsia="Times New Roman" w:cs="Arial"/>
            <w:color w:val="0000FF"/>
            <w:sz w:val="24"/>
            <w:szCs w:val="24"/>
          </w:rPr>
          <w:t>Об организации предоставления государственных и муниципальных услуг</w:t>
        </w:r>
      </w:hyperlink>
      <w:r w:rsidRPr="00864606">
        <w:rPr>
          <w:rFonts w:eastAsia="Times New Roman" w:cs="Arial"/>
          <w:sz w:val="24"/>
          <w:szCs w:val="24"/>
        </w:rPr>
        <w:t>»</w:t>
      </w:r>
      <w:proofErr w:type="gramStart"/>
      <w:r w:rsidRPr="00864606">
        <w:rPr>
          <w:rFonts w:eastAsia="Times New Roman" w:cs="Arial"/>
          <w:sz w:val="24"/>
          <w:szCs w:val="24"/>
        </w:rPr>
        <w:t>.</w:t>
      </w:r>
      <w:proofErr w:type="gramEnd"/>
      <w:r w:rsidRPr="00864606">
        <w:rPr>
          <w:rFonts w:eastAsia="Times New Roman" w:cs="Arial"/>
          <w:sz w:val="24"/>
          <w:szCs w:val="24"/>
        </w:rPr>
        <w:t> (</w:t>
      </w:r>
      <w:proofErr w:type="gramStart"/>
      <w:r w:rsidRPr="00864606">
        <w:rPr>
          <w:rFonts w:eastAsia="Times New Roman" w:cs="Arial"/>
          <w:sz w:val="24"/>
          <w:szCs w:val="24"/>
        </w:rPr>
        <w:t>в</w:t>
      </w:r>
      <w:proofErr w:type="gramEnd"/>
      <w:r w:rsidRPr="00864606">
        <w:rPr>
          <w:rFonts w:eastAsia="Times New Roman" w:cs="Arial"/>
          <w:sz w:val="24"/>
          <w:szCs w:val="24"/>
        </w:rPr>
        <w:t xml:space="preserve"> ред. </w:t>
      </w:r>
      <w:hyperlink r:id="rId27" w:tgtFrame="_blank" w:history="1">
        <w:r w:rsidRPr="00864606">
          <w:rPr>
            <w:rFonts w:eastAsia="Times New Roman" w:cs="Arial"/>
            <w:color w:val="0000FF"/>
            <w:sz w:val="24"/>
            <w:szCs w:val="24"/>
          </w:rPr>
          <w:t>от 13.12.2018 № 91</w:t>
        </w:r>
      </w:hyperlink>
      <w:r w:rsidRPr="00864606">
        <w:rPr>
          <w:rFonts w:eastAsia="Times New Roman" w:cs="Arial"/>
          <w:color w:val="0000FF"/>
          <w:sz w:val="24"/>
          <w:szCs w:val="24"/>
        </w:rPr>
        <w:t>,</w:t>
      </w:r>
      <w:r w:rsidRPr="00864606">
        <w:rPr>
          <w:rFonts w:eastAsia="Times New Roman" w:cs="Arial"/>
          <w:sz w:val="24"/>
          <w:szCs w:val="24"/>
        </w:rPr>
        <w:t> от </w:t>
      </w:r>
      <w:hyperlink r:id="rId28" w:tgtFrame="_blank" w:history="1">
        <w:r w:rsidRPr="00864606">
          <w:rPr>
            <w:rFonts w:eastAsia="Times New Roman" w:cs="Arial"/>
            <w:color w:val="0000FF"/>
            <w:sz w:val="24"/>
            <w:szCs w:val="24"/>
          </w:rPr>
          <w:t>21.06.2021 № 68</w:t>
        </w:r>
      </w:hyperlink>
      <w:r w:rsidRPr="00864606">
        <w:rPr>
          <w:rFonts w:eastAsia="Times New Roman" w:cs="Arial"/>
          <w:sz w:val="24"/>
          <w:szCs w:val="24"/>
        </w:rPr>
        <w:t>)</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2.8. Перечень оснований для отказа в приеме документов, необходимых для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Основаниями для отказа в приеме документов являются: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документы предоставлены лицом, не имеющим полномочий на их предоставление (в ред. </w:t>
      </w:r>
      <w:hyperlink r:id="rId29" w:tgtFrame="_blank" w:history="1">
        <w:r w:rsidRPr="00864606">
          <w:rPr>
            <w:rFonts w:eastAsia="Times New Roman" w:cs="Arial"/>
            <w:color w:val="0000FF"/>
            <w:sz w:val="24"/>
            <w:szCs w:val="24"/>
          </w:rPr>
          <w:t>от 13.12.2018 № 91</w:t>
        </w:r>
      </w:hyperlink>
      <w:r w:rsidRPr="00864606">
        <w:rPr>
          <w:rFonts w:eastAsia="Times New Roman" w:cs="Arial"/>
          <w:sz w:val="24"/>
          <w:szCs w:val="24"/>
        </w:rPr>
        <w:t>);</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невозможность установления содержания представленных документов;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sym w:font="Symbol" w:char="F02D"/>
      </w:r>
      <w:r w:rsidRPr="00864606">
        <w:rPr>
          <w:rFonts w:eastAsia="Times New Roman" w:cs="Arial"/>
          <w:sz w:val="24"/>
          <w:szCs w:val="24"/>
        </w:rPr>
        <w:t> представленные документы исполнены карандашом.</w:t>
      </w:r>
    </w:p>
    <w:p w:rsidR="00864606" w:rsidRPr="00864606" w:rsidRDefault="00864606" w:rsidP="00194809">
      <w:pPr>
        <w:widowControl/>
        <w:ind w:firstLine="567"/>
        <w:jc w:val="both"/>
        <w:rPr>
          <w:rFonts w:eastAsia="Times New Roman" w:cs="Arial"/>
          <w:sz w:val="24"/>
          <w:szCs w:val="24"/>
        </w:rPr>
      </w:pPr>
      <w:r w:rsidRPr="00864606">
        <w:rPr>
          <w:rFonts w:eastAsia="Times New Roman" w:cs="Arial"/>
          <w:sz w:val="24"/>
          <w:szCs w:val="24"/>
        </w:rPr>
        <w:t>2.9. </w:t>
      </w:r>
      <w:r w:rsidR="00194809">
        <w:rPr>
          <w:rFonts w:ascii="Times New Roman" w:hAnsi="Times New Roman"/>
          <w:sz w:val="28"/>
          <w:szCs w:val="28"/>
        </w:rPr>
        <w:t xml:space="preserve">Исчерпывающий перечень </w:t>
      </w:r>
      <w:r w:rsidR="00194809">
        <w:rPr>
          <w:rFonts w:ascii="Times New Roman" w:eastAsia="Times New Roman" w:hAnsi="Times New Roman"/>
          <w:sz w:val="28"/>
          <w:szCs w:val="28"/>
        </w:rPr>
        <w:t>оснований для отказа в предоставлении муниципальной услуги:</w:t>
      </w:r>
      <w:r w:rsidR="00194809">
        <w:rPr>
          <w:rFonts w:eastAsia="Times New Roman" w:cs="Arial"/>
          <w:sz w:val="24"/>
          <w:szCs w:val="24"/>
        </w:rPr>
        <w:t xml:space="preserve"> (в ред. </w:t>
      </w:r>
      <w:r w:rsidR="00194809" w:rsidRPr="00194809">
        <w:rPr>
          <w:rFonts w:eastAsia="Times New Roman" w:cs="Arial"/>
          <w:color w:val="0000CC"/>
          <w:sz w:val="24"/>
          <w:szCs w:val="24"/>
        </w:rPr>
        <w:t>от 10.02.2023 № 17</w:t>
      </w:r>
      <w:r w:rsidR="00194809">
        <w:rPr>
          <w:rFonts w:eastAsia="Times New Roman" w:cs="Arial"/>
          <w:sz w:val="24"/>
          <w:szCs w:val="24"/>
        </w:rPr>
        <w:t xml:space="preserve">) </w:t>
      </w:r>
    </w:p>
    <w:p w:rsidR="00194809" w:rsidRPr="00194809" w:rsidRDefault="00194809" w:rsidP="00194809">
      <w:pPr>
        <w:widowControl/>
        <w:ind w:right="283" w:firstLine="284"/>
        <w:jc w:val="both"/>
        <w:rPr>
          <w:rFonts w:ascii="Times New Roman" w:eastAsia="Calibri" w:hAnsi="Times New Roman" w:cs="Times New Roman"/>
          <w:color w:val="auto"/>
          <w:sz w:val="28"/>
          <w:szCs w:val="28"/>
          <w:lang w:eastAsia="en-US"/>
        </w:rPr>
      </w:pPr>
      <w:r w:rsidRPr="00194809">
        <w:rPr>
          <w:rFonts w:ascii="Times New Roman" w:eastAsia="Calibri" w:hAnsi="Times New Roman" w:cs="Times New Roman"/>
          <w:color w:val="auto"/>
          <w:sz w:val="28"/>
          <w:szCs w:val="28"/>
          <w:lang w:eastAsia="en-US"/>
        </w:rPr>
        <w:lastRenderedPageBreak/>
        <w:t xml:space="preserve">- непредставление документов, предусмотренных пунктом 2.6. административного регламента, либо представление их не в полном объеме; </w:t>
      </w:r>
    </w:p>
    <w:p w:rsidR="00194809" w:rsidRPr="00194809" w:rsidRDefault="00194809" w:rsidP="00194809">
      <w:pPr>
        <w:widowControl/>
        <w:ind w:right="283" w:firstLine="284"/>
        <w:jc w:val="both"/>
        <w:rPr>
          <w:rFonts w:ascii="Times New Roman" w:eastAsia="Calibri" w:hAnsi="Times New Roman" w:cs="Times New Roman"/>
          <w:color w:val="auto"/>
          <w:sz w:val="28"/>
          <w:szCs w:val="28"/>
          <w:lang w:eastAsia="en-US"/>
        </w:rPr>
      </w:pPr>
      <w:r w:rsidRPr="00194809">
        <w:rPr>
          <w:rFonts w:ascii="Times New Roman" w:eastAsia="Calibri" w:hAnsi="Times New Roman" w:cs="Times New Roman"/>
          <w:color w:val="auto"/>
          <w:sz w:val="28"/>
          <w:szCs w:val="28"/>
          <w:lang w:eastAsia="en-US"/>
        </w:rPr>
        <w:t xml:space="preserve">- представление документов, содержащих недостоверные сведения; </w:t>
      </w:r>
    </w:p>
    <w:p w:rsidR="00194809" w:rsidRPr="00194809" w:rsidRDefault="00194809" w:rsidP="00194809">
      <w:pPr>
        <w:widowControl/>
        <w:ind w:right="283" w:firstLine="284"/>
        <w:jc w:val="both"/>
        <w:rPr>
          <w:rFonts w:ascii="Times New Roman" w:eastAsia="Calibri" w:hAnsi="Times New Roman" w:cs="Times New Roman"/>
          <w:color w:val="auto"/>
          <w:sz w:val="28"/>
          <w:szCs w:val="28"/>
          <w:lang w:eastAsia="en-US"/>
        </w:rPr>
      </w:pPr>
      <w:r w:rsidRPr="00194809">
        <w:rPr>
          <w:rFonts w:ascii="Times New Roman" w:eastAsia="Calibri" w:hAnsi="Times New Roman" w:cs="Times New Roman"/>
          <w:color w:val="auto"/>
          <w:sz w:val="28"/>
          <w:szCs w:val="28"/>
          <w:lang w:eastAsia="en-US"/>
        </w:rPr>
        <w:t xml:space="preserve"> -</w:t>
      </w:r>
      <w:r w:rsidRPr="00194809">
        <w:rPr>
          <w:rFonts w:ascii="Times New Roman" w:eastAsia="Times New Roman" w:hAnsi="Times New Roman" w:cs="Times New Roman"/>
          <w:sz w:val="28"/>
          <w:szCs w:val="28"/>
        </w:rPr>
        <w:t>письменное заявление заявителя об отказе в предоставлении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2.10. </w:t>
      </w:r>
      <w:proofErr w:type="gramStart"/>
      <w:r w:rsidRPr="00864606">
        <w:rPr>
          <w:rFonts w:eastAsia="Times New Roman" w:cs="Arial"/>
          <w:sz w:val="24"/>
          <w:szCs w:val="24"/>
        </w:rPr>
        <w:t>исключен</w:t>
      </w:r>
      <w:proofErr w:type="gramEnd"/>
      <w:r w:rsidRPr="00864606">
        <w:rPr>
          <w:rFonts w:eastAsia="Times New Roman" w:cs="Arial"/>
          <w:sz w:val="24"/>
          <w:szCs w:val="24"/>
        </w:rPr>
        <w:t xml:space="preserve"> постановлением </w:t>
      </w:r>
      <w:hyperlink r:id="rId30" w:tgtFrame="_blank" w:history="1">
        <w:r w:rsidRPr="00864606">
          <w:rPr>
            <w:rFonts w:eastAsia="Times New Roman" w:cs="Arial"/>
            <w:color w:val="0000FF"/>
            <w:sz w:val="24"/>
            <w:szCs w:val="24"/>
          </w:rPr>
          <w:t>от 20.05.2019 № 32</w:t>
        </w:r>
      </w:hyperlink>
      <w:r w:rsidRPr="00864606">
        <w:rPr>
          <w:rFonts w:eastAsia="Times New Roman" w:cs="Arial"/>
          <w:sz w:val="24"/>
          <w:szCs w:val="24"/>
        </w:rPr>
        <w:t>.</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2.11. Размер платы, взимаемой с заявителя при предоставлении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Муниципальная услуга предоставляется бесплатно.</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Услуги, являющиеся необходимыми и обязательными для предоставления муниципальной услуги, предоставляются платно.</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2.13. (в ред. </w:t>
      </w:r>
      <w:hyperlink r:id="rId31" w:tgtFrame="_blank" w:history="1">
        <w:r w:rsidRPr="00864606">
          <w:rPr>
            <w:rFonts w:eastAsia="Times New Roman" w:cs="Arial"/>
            <w:color w:val="0000FF"/>
            <w:sz w:val="24"/>
            <w:szCs w:val="24"/>
          </w:rPr>
          <w:t>от 30.04.2014 № 48</w:t>
        </w:r>
      </w:hyperlink>
      <w:r w:rsidRPr="00864606">
        <w:rPr>
          <w:rFonts w:eastAsia="Times New Roman" w:cs="Arial"/>
          <w:sz w:val="24"/>
          <w:szCs w:val="24"/>
        </w:rPr>
        <w:t xml:space="preserve">) Максимальный срок ожидания заявителя в очереди </w:t>
      </w:r>
      <w:proofErr w:type="gramStart"/>
      <w:r w:rsidRPr="00864606">
        <w:rPr>
          <w:rFonts w:eastAsia="Times New Roman" w:cs="Arial"/>
          <w:sz w:val="24"/>
          <w:szCs w:val="24"/>
        </w:rPr>
        <w:t>при</w:t>
      </w:r>
      <w:proofErr w:type="gramEnd"/>
      <w:r w:rsidRPr="00864606">
        <w:rPr>
          <w:rFonts w:eastAsia="Times New Roman" w:cs="Arial"/>
          <w:sz w:val="24"/>
          <w:szCs w:val="24"/>
        </w:rPr>
        <w:t xml:space="preserve"> </w:t>
      </w:r>
      <w:proofErr w:type="gramStart"/>
      <w:r w:rsidRPr="00864606">
        <w:rPr>
          <w:rFonts w:eastAsia="Times New Roman" w:cs="Arial"/>
          <w:sz w:val="24"/>
          <w:szCs w:val="24"/>
        </w:rPr>
        <w:t>подачи</w:t>
      </w:r>
      <w:proofErr w:type="gramEnd"/>
      <w:r w:rsidRPr="00864606">
        <w:rPr>
          <w:rFonts w:eastAsia="Times New Roman" w:cs="Arial"/>
          <w:sz w:val="24"/>
          <w:szCs w:val="24"/>
        </w:rPr>
        <w:t xml:space="preserve"> заявления о предоставлении муниципальной услуги составляет не более 15 (пятнадцати) минут;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Время ожидания заявителя в очереди при получении результата оказания услуги составляет не более 15 (пятнадцати) минут.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2.14. Срок и порядок регистрации запроса заявителя о предоставлении муниципальной услуги (в ред. </w:t>
      </w:r>
      <w:hyperlink r:id="rId32" w:tgtFrame="_blank" w:history="1">
        <w:r w:rsidRPr="00864606">
          <w:rPr>
            <w:rFonts w:eastAsia="Times New Roman" w:cs="Arial"/>
            <w:color w:val="0000FF"/>
            <w:sz w:val="24"/>
            <w:szCs w:val="24"/>
          </w:rPr>
          <w:t>от 13.12.2018 № 91</w:t>
        </w:r>
      </w:hyperlink>
      <w:r w:rsidRPr="00864606">
        <w:rPr>
          <w:rFonts w:eastAsia="Times New Roman" w:cs="Arial"/>
          <w:sz w:val="24"/>
          <w:szCs w:val="24"/>
        </w:rPr>
        <w:t>):</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Запросы заявителя регистрируются в журнале регистрации заявлений на предоставление муниципальной услуги.</w:t>
      </w:r>
    </w:p>
    <w:p w:rsidR="00194809" w:rsidRPr="00194809" w:rsidRDefault="00864606" w:rsidP="00194809">
      <w:pPr>
        <w:ind w:firstLine="567"/>
        <w:jc w:val="both"/>
        <w:rPr>
          <w:rFonts w:ascii="Times New Roman" w:eastAsia="Times New Roman" w:hAnsi="Times New Roman" w:cs="Times New Roman"/>
          <w:sz w:val="28"/>
          <w:szCs w:val="28"/>
        </w:rPr>
      </w:pPr>
      <w:r w:rsidRPr="00864606">
        <w:rPr>
          <w:rFonts w:eastAsia="Times New Roman" w:cs="Arial"/>
          <w:sz w:val="24"/>
          <w:szCs w:val="24"/>
        </w:rPr>
        <w:t>2.15. </w:t>
      </w:r>
      <w:r w:rsidR="00194809" w:rsidRPr="00194809">
        <w:rPr>
          <w:rFonts w:ascii="Times New Roman" w:eastAsia="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2.15.1.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2.15.2. В случае</w:t>
      </w:r>
      <w:proofErr w:type="gramStart"/>
      <w:r w:rsidRPr="00194809">
        <w:rPr>
          <w:rFonts w:ascii="Times New Roman" w:eastAsia="Times New Roman" w:hAnsi="Times New Roman" w:cs="Times New Roman"/>
          <w:sz w:val="28"/>
          <w:szCs w:val="28"/>
        </w:rPr>
        <w:t>,</w:t>
      </w:r>
      <w:proofErr w:type="gramEnd"/>
      <w:r w:rsidRPr="00194809">
        <w:rPr>
          <w:rFonts w:ascii="Times New Roman" w:eastAsia="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lastRenderedPageBreak/>
        <w:t>2.15.3.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2.15.4.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2.15.5. Центральный вход в здание Уполномоченного органа должен быть оборудован информационной табличкой (вывеской), содержащей информацию:</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наименование;</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местонахождение и юридический адрес; режим работы;</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график приема;</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номера телефонов для справок.</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xml:space="preserve">2.15.6. </w:t>
      </w:r>
      <w:proofErr w:type="gramStart"/>
      <w:r w:rsidRPr="00194809">
        <w:rPr>
          <w:rFonts w:ascii="Times New Roman" w:eastAsia="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roofErr w:type="gramEnd"/>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2.15.7. Помещения, в которых предоставляется муниципальная услуга, оснащаются:</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xml:space="preserve">- противопожарной системой и средствами пожаротушения; </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xml:space="preserve">- системой оповещения о возникновении чрезвычайной ситуации; </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средствами оказания первой медицинской помощи;</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туалетными комнатами для посетителей.</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2.15.8.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2.15.9.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2.15.10. Места для заполнения заявлений оборудуются стульями, столами (стойками), бланками заявлений, письменными принадлежностями.</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2.15.11. Места приема Заявителей оборудуются информационными табличками (вывесками) с указанием:</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номера кабинета и наименования отдела;</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фамилии, имени и отчества (последнее — при наличии), должности ответственного лица за прием документов;</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графика приема Заявителей.</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lastRenderedPageBreak/>
        <w:t>2.15.12.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2.15.13. 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2.15.14. При предоставлении муниципальной услуги инвалидам обеспечиваются:</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возможность беспрепятственного доступа к объекту (зданию, помещению), в котором предоставляется муниципальная услуга;</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194809">
        <w:rPr>
          <w:rFonts w:ascii="Times New Roman" w:eastAsia="Times New Roman" w:hAnsi="Times New Roman" w:cs="Times New Roman"/>
          <w:sz w:val="28"/>
          <w:szCs w:val="28"/>
        </w:rPr>
        <w:t>а-</w:t>
      </w:r>
      <w:proofErr w:type="gramEnd"/>
      <w:r w:rsidRPr="00194809">
        <w:rPr>
          <w:rFonts w:ascii="Times New Roman" w:eastAsia="Times New Roman" w:hAnsi="Times New Roman" w:cs="Times New Roman"/>
          <w:sz w:val="28"/>
          <w:szCs w:val="28"/>
        </w:rPr>
        <w:t xml:space="preserve"> коляски;</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(муниципальная) услуга, и к муниципальной услуге с учетом ограничений их жизнедеятельности;</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xml:space="preserve">- допуск </w:t>
      </w:r>
      <w:proofErr w:type="spellStart"/>
      <w:r w:rsidRPr="00194809">
        <w:rPr>
          <w:rFonts w:ascii="Times New Roman" w:eastAsia="Times New Roman" w:hAnsi="Times New Roman" w:cs="Times New Roman"/>
          <w:sz w:val="28"/>
          <w:szCs w:val="28"/>
        </w:rPr>
        <w:t>сурдопереводчика</w:t>
      </w:r>
      <w:proofErr w:type="spellEnd"/>
      <w:r w:rsidRPr="00194809">
        <w:rPr>
          <w:rFonts w:ascii="Times New Roman" w:eastAsia="Times New Roman" w:hAnsi="Times New Roman" w:cs="Times New Roman"/>
          <w:sz w:val="28"/>
          <w:szCs w:val="28"/>
        </w:rPr>
        <w:t xml:space="preserve"> и </w:t>
      </w:r>
      <w:proofErr w:type="spellStart"/>
      <w:r w:rsidRPr="00194809">
        <w:rPr>
          <w:rFonts w:ascii="Times New Roman" w:eastAsia="Times New Roman" w:hAnsi="Times New Roman" w:cs="Times New Roman"/>
          <w:sz w:val="28"/>
          <w:szCs w:val="28"/>
        </w:rPr>
        <w:t>тифлосурдопереводчика</w:t>
      </w:r>
      <w:proofErr w:type="spellEnd"/>
      <w:r w:rsidRPr="00194809">
        <w:rPr>
          <w:rFonts w:ascii="Times New Roman" w:eastAsia="Times New Roman" w:hAnsi="Times New Roman" w:cs="Times New Roman"/>
          <w:sz w:val="28"/>
          <w:szCs w:val="28"/>
        </w:rPr>
        <w:t>;</w:t>
      </w:r>
    </w:p>
    <w:p w:rsidR="00194809" w:rsidRPr="00194809" w:rsidRDefault="00194809" w:rsidP="00194809">
      <w:pPr>
        <w:widowControl/>
        <w:ind w:firstLine="567"/>
        <w:jc w:val="both"/>
        <w:rPr>
          <w:rFonts w:ascii="Times New Roman" w:eastAsia="Times New Roman" w:hAnsi="Times New Roman" w:cs="Times New Roman"/>
          <w:sz w:val="28"/>
          <w:szCs w:val="28"/>
        </w:rPr>
      </w:pPr>
      <w:r w:rsidRPr="00194809">
        <w:rPr>
          <w:rFonts w:ascii="Times New Roman" w:eastAsia="Times New Roman" w:hAnsi="Times New Roman" w:cs="Times New Roman"/>
          <w:sz w:val="28"/>
          <w:szCs w:val="28"/>
        </w:rPr>
        <w:t xml:space="preserve">- 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194809">
        <w:rPr>
          <w:rFonts w:ascii="Times New Roman" w:eastAsia="Times New Roman" w:hAnsi="Times New Roman" w:cs="Times New Roman"/>
          <w:sz w:val="28"/>
          <w:szCs w:val="28"/>
        </w:rPr>
        <w:t>муниципальная</w:t>
      </w:r>
      <w:proofErr w:type="gramEnd"/>
      <w:r w:rsidRPr="00194809">
        <w:rPr>
          <w:rFonts w:ascii="Times New Roman" w:eastAsia="Times New Roman" w:hAnsi="Times New Roman" w:cs="Times New Roman"/>
          <w:sz w:val="28"/>
          <w:szCs w:val="28"/>
        </w:rPr>
        <w:t xml:space="preserve"> услуги;</w:t>
      </w:r>
    </w:p>
    <w:p w:rsidR="00194809" w:rsidRPr="00864606" w:rsidRDefault="00194809" w:rsidP="00194809">
      <w:pPr>
        <w:widowControl/>
        <w:ind w:firstLine="567"/>
        <w:jc w:val="both"/>
        <w:rPr>
          <w:rFonts w:eastAsia="Times New Roman" w:cs="Arial"/>
          <w:sz w:val="24"/>
          <w:szCs w:val="24"/>
        </w:rPr>
      </w:pPr>
      <w:r w:rsidRPr="00194809">
        <w:rPr>
          <w:rFonts w:ascii="Times New Roman" w:eastAsia="Times New Roman" w:hAnsi="Times New Roman" w:cs="Times New Roman"/>
          <w:sz w:val="28"/>
          <w:szCs w:val="28"/>
        </w:rPr>
        <w:t>- оказание инвалидам помощи в преодолении барьеров, мешающих получению ими муниципальных</w:t>
      </w:r>
      <w:r>
        <w:rPr>
          <w:rFonts w:ascii="Times New Roman" w:eastAsia="Times New Roman" w:hAnsi="Times New Roman" w:cs="Times New Roman"/>
          <w:sz w:val="28"/>
          <w:szCs w:val="28"/>
        </w:rPr>
        <w:t xml:space="preserve"> услуг наравне с другими лицами </w:t>
      </w:r>
      <w:r>
        <w:rPr>
          <w:rFonts w:eastAsia="Times New Roman" w:cs="Arial"/>
          <w:sz w:val="24"/>
          <w:szCs w:val="24"/>
        </w:rPr>
        <w:t xml:space="preserve">(в ред. </w:t>
      </w:r>
      <w:r w:rsidRPr="00194809">
        <w:rPr>
          <w:rFonts w:eastAsia="Times New Roman" w:cs="Arial"/>
          <w:color w:val="0000CC"/>
          <w:sz w:val="24"/>
          <w:szCs w:val="24"/>
        </w:rPr>
        <w:t xml:space="preserve">от </w:t>
      </w:r>
      <w:r>
        <w:rPr>
          <w:rFonts w:eastAsia="Times New Roman" w:cs="Arial"/>
          <w:color w:val="0000CC"/>
          <w:sz w:val="24"/>
          <w:szCs w:val="24"/>
        </w:rPr>
        <w:t xml:space="preserve">20.05.2019 № 32, от </w:t>
      </w:r>
      <w:r w:rsidRPr="00194809">
        <w:rPr>
          <w:rFonts w:eastAsia="Times New Roman" w:cs="Arial"/>
          <w:color w:val="0000CC"/>
          <w:sz w:val="24"/>
          <w:szCs w:val="24"/>
        </w:rPr>
        <w:t>10.02.2023 № 17</w:t>
      </w:r>
      <w:r>
        <w:rPr>
          <w:rFonts w:eastAsia="Times New Roman" w:cs="Arial"/>
          <w:sz w:val="24"/>
          <w:szCs w:val="24"/>
        </w:rPr>
        <w:t>)</w:t>
      </w:r>
      <w:bookmarkStart w:id="0" w:name="_GoBack"/>
      <w:bookmarkEnd w:id="0"/>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2.17. 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w:t>
      </w:r>
      <w:proofErr w:type="spellStart"/>
      <w:r w:rsidRPr="00864606">
        <w:rPr>
          <w:rFonts w:eastAsia="Times New Roman" w:cs="Arial"/>
          <w:sz w:val="24"/>
          <w:szCs w:val="24"/>
        </w:rPr>
        <w:t>небходимые</w:t>
      </w:r>
      <w:proofErr w:type="spellEnd"/>
      <w:r w:rsidRPr="00864606">
        <w:rPr>
          <w:rFonts w:eastAsia="Times New Roman" w:cs="Arial"/>
          <w:sz w:val="24"/>
          <w:szCs w:val="24"/>
        </w:rPr>
        <w:t xml:space="preserve">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Российской Федерации для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 xml:space="preserve">3. Состав, последовательность и сроки выполнения административных процедур (действий), требования к </w:t>
      </w:r>
      <w:r w:rsidRPr="00864606">
        <w:rPr>
          <w:rFonts w:eastAsia="Times New Roman" w:cs="Arial"/>
          <w:b/>
          <w:bCs/>
          <w:sz w:val="30"/>
          <w:szCs w:val="30"/>
        </w:rPr>
        <w:lastRenderedPageBreak/>
        <w:t>порядку их выполнения, в том числе особенности выполнения административных процедур (действий) в электронной форме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3.1. Предоставление муниципальной услуги состоит из следующей последовательности административных процедур:</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Приём документов на получение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Подготовка решения о предоставлении муниципальной услуги и направление заявителю итоговых документов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3.2. Приём документов на получение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3.2.1. Основанием для начала административной процедуры по приёму документов является обращение с письмом и соответствующими документами.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3.2.2. Документы принимаются в приёмной администрации. Специалист администрации, осуществляющий приём документов, устанавливает предмет обращения, обратившуюся организацию и наличие всех документов и проверяет соответствие представленных документов, следующим требованиям, удостоверяясь, что:</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документы имеют надлежащие подписи должностных лиц;</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указан адрес регистрации заявителя и контактные телефоны;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присутствуют регистрационные исходящие номера документов;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 документах, печатях и штампах нет подчисток, приписок, зачёркнутых слов и иных исправлений;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пакет представленных документов полностью укомплектован.</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Максимальная продолжительность административных действий – 10 минут.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(дополнен постановлением </w:t>
      </w:r>
      <w:hyperlink r:id="rId33" w:tgtFrame="_blank" w:history="1">
        <w:r w:rsidRPr="00864606">
          <w:rPr>
            <w:rFonts w:eastAsia="Times New Roman" w:cs="Arial"/>
            <w:color w:val="0000FF"/>
            <w:sz w:val="24"/>
            <w:szCs w:val="24"/>
          </w:rPr>
          <w:t>от 30.04.2014 № 48</w:t>
        </w:r>
      </w:hyperlink>
      <w:r w:rsidRPr="00864606">
        <w:rPr>
          <w:rFonts w:eastAsia="Times New Roman" w:cs="Arial"/>
          <w:sz w:val="24"/>
          <w:szCs w:val="24"/>
        </w:rPr>
        <w:t xml:space="preserve">)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864606">
        <w:rPr>
          <w:rFonts w:eastAsia="Times New Roman" w:cs="Arial"/>
          <w:sz w:val="24"/>
          <w:szCs w:val="24"/>
        </w:rPr>
        <w:t>заявления</w:t>
      </w:r>
      <w:proofErr w:type="gramEnd"/>
      <w:r w:rsidRPr="00864606">
        <w:rPr>
          <w:rFonts w:eastAsia="Times New Roman" w:cs="Arial"/>
          <w:sz w:val="24"/>
          <w:szCs w:val="24"/>
        </w:rPr>
        <w:t xml:space="preserve"> и документы, представленные заявителем в администрацию в письменной форме.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3.2.3. В случае выявления недостатков специалист администрации, осуществляющий приём документов, устно уведомляет представителя заявителя о наличии препятствий для рассмотрения вопроса о предоставлении муниципальной услуги, объясняет содержание выявленных недостатков в представленных документах и меры их устранения, возвращает документы заявителю.</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Если недостатки, препятствующие приёму документов, допустимо устранить в ходе приёма, они устраняются незамедлительно.</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lastRenderedPageBreak/>
        <w:t>Специалист администрации, осуществляющий приём документов, регистрирует их в соответствующей базе входящей корреспонденции департамента, присваивает регистрационный входящий номер.</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Максимальная продолжительность административного действия – 5 минут.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3.2.4. Специалист, осуществляющий приём документов, оформляет расписку о приёме документов (ставит на копии сопроводительного письма заявителя штамп администрации с соответствующими реквизитами: входящий регистрационный номер, дата приёма, подпись специалиста, принявшего документы).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Максимальная продолжительность административного действия – 3 минуты.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Суммарная длительность административной процедуры приёма документов на получение муниципальной услуги составляет не более 20 минут.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3.3. Подготовка решения о предоставлении муниципальной услуги и направление заявителю итоговых документов.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(дополнен постановлением </w:t>
      </w:r>
      <w:hyperlink r:id="rId34" w:tgtFrame="_blank" w:history="1">
        <w:r w:rsidRPr="00864606">
          <w:rPr>
            <w:rFonts w:eastAsia="Times New Roman" w:cs="Arial"/>
            <w:color w:val="0000FF"/>
            <w:sz w:val="24"/>
            <w:szCs w:val="24"/>
          </w:rPr>
          <w:t>от 30.04.2014 № 48</w:t>
        </w:r>
      </w:hyperlink>
      <w:r w:rsidRPr="00864606">
        <w:rPr>
          <w:rFonts w:eastAsia="Times New Roman" w:cs="Arial"/>
          <w:sz w:val="24"/>
          <w:szCs w:val="24"/>
        </w:rPr>
        <w:t>) При поступлении заявления на оказание муниципальной услуги через МФЦ, результат оказания услуги или уведомление об отказе в предоставлении муниципальной услуги направляется в МФЦ, для выдачи заявителю.</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3.3.1. Эксперт отдела: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регистрирует поступившее в отдел обращение в журнале регистрации;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проводит экспертизу обращения и всех прилагаемых документов и устанавливает наличие оснований для принятия решений: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о предоставлении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об отказе в предоставлении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Максимальная продолжительность административного действия – 8 часов.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3.3.2. В случае если все представленные документы соответствуют действующим требованиям, эксперт, осуществляющий подготовку решения: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согласно заявке на проектирование наносит трассу линейно-кабельных сооружений связи на карту Бергульского сельсовета, объект связи – на адресный план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наносит на карту Бергульского сельсовета трассу кабельной линии связи по представленному на регистрацию рабочему проекту;</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готовит решение в письменной форме на бланке администрации о предоставлении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подписывает решение у главы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на схему кабельной трассы ставит штамп о согласовании,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ставит штамп о согласовании на рабочий проект;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присваивает архивный номер зарегистрированному рабочему проекту;</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регистрирует исходящий документ,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сообщает заявителю о принятом решении;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выдаёт под роспись готовый документ о предоставленной муниципальной услуге представителю заявителя;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копию документа о принятом решении по предоставлению муниципальной услуги направляет балансодержателям муниципального имущества, используемого для размещения объектов связи;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копию выданного заявителю документа с отметкой о дате выдачи и фамилии получателя вместе с поступившей заявкой подшивает в соответствующую папку учёта документов;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 журнале регистрации входящих документов делает отметку об исполнении обращения.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3.3.3. Максимальная продолжительность административного действия – 30 календарных дней.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lastRenderedPageBreak/>
        <w:t>3.3.4. В случае принятия решения об отказе в предоставлении муниципальной услуги специалист, осуществляющий экспертизу:</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согласовывает принятое решение;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готовит в письменной форме решение об отказе;</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подписывает решение у главы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регистрирует исходящий документ;</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выдаёт под роспись готовый документ представителю заявителя;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копию выданного заявителю документа с отметкой о дате выдачи и фамилии получателя вместе с поступившей заявкой подшивает в соответствующую папку учёта документов;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делает соответствующую отметку в журнале регистрации входящих документов.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3.3.5. Максимальная продолжительность административного действия – 10 календарных дней.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 xml:space="preserve">4. Формы </w:t>
      </w:r>
      <w:proofErr w:type="gramStart"/>
      <w:r w:rsidRPr="00864606">
        <w:rPr>
          <w:rFonts w:eastAsia="Times New Roman" w:cs="Arial"/>
          <w:b/>
          <w:bCs/>
          <w:sz w:val="30"/>
          <w:szCs w:val="30"/>
        </w:rPr>
        <w:t>контроля за</w:t>
      </w:r>
      <w:proofErr w:type="gramEnd"/>
      <w:r w:rsidRPr="00864606">
        <w:rPr>
          <w:rFonts w:eastAsia="Times New Roman" w:cs="Arial"/>
          <w:b/>
          <w:bCs/>
          <w:sz w:val="30"/>
          <w:szCs w:val="30"/>
        </w:rPr>
        <w:t xml:space="preserve"> исполнением регламента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4.1. Текущий </w:t>
      </w:r>
      <w:proofErr w:type="gramStart"/>
      <w:r w:rsidRPr="00864606">
        <w:rPr>
          <w:rFonts w:eastAsia="Times New Roman" w:cs="Arial"/>
          <w:sz w:val="24"/>
          <w:szCs w:val="24"/>
        </w:rPr>
        <w:t>контроль за</w:t>
      </w:r>
      <w:proofErr w:type="gramEnd"/>
      <w:r w:rsidRPr="00864606">
        <w:rPr>
          <w:rFonts w:eastAsia="Times New Roman" w:cs="Arial"/>
          <w:sz w:val="24"/>
          <w:szCs w:val="24"/>
        </w:rPr>
        <w:t xml:space="preserve"> соблюдением и исполнением сотрудниками Администрации Бергульского сельсовета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постановления Главы Бергульского сельсовета.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4.3. Ответственность за предоставление муниципальной услуги возлагается на Главу Администрации Бергульского сельсовета, который непосредственно принимает решение по вопросам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 (в ред. </w:t>
      </w:r>
      <w:hyperlink r:id="rId35" w:tgtFrame="_blank" w:history="1">
        <w:r w:rsidRPr="00864606">
          <w:rPr>
            <w:rFonts w:eastAsia="Times New Roman" w:cs="Arial"/>
            <w:color w:val="0000FF"/>
            <w:sz w:val="24"/>
            <w:szCs w:val="24"/>
          </w:rPr>
          <w:t>от 13.12.2018 № 91</w:t>
        </w:r>
      </w:hyperlink>
      <w:r w:rsidRPr="00864606">
        <w:rPr>
          <w:rFonts w:eastAsia="Times New Roman" w:cs="Arial"/>
          <w:sz w:val="24"/>
          <w:szCs w:val="24"/>
        </w:rPr>
        <w:t>).</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5. Досудебный (внесудебный) порядок обжалования решений и действий (бездействия) администрации Бергульского сельсовета Северного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(в ред. </w:t>
      </w:r>
      <w:hyperlink r:id="rId36" w:tgtFrame="_blank" w:history="1">
        <w:r w:rsidRPr="00864606">
          <w:rPr>
            <w:rFonts w:eastAsia="Times New Roman" w:cs="Arial"/>
            <w:color w:val="0000FF"/>
            <w:sz w:val="24"/>
            <w:szCs w:val="24"/>
          </w:rPr>
          <w:t>от 13.06.2019 № 60</w:t>
        </w:r>
      </w:hyperlink>
      <w:r w:rsidRPr="00864606">
        <w:rPr>
          <w:rFonts w:eastAsia="Times New Roman" w:cs="Arial"/>
          <w:sz w:val="24"/>
          <w:szCs w:val="24"/>
        </w:rPr>
        <w:t>)</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5.1. (в ред. </w:t>
      </w:r>
      <w:hyperlink r:id="rId37" w:tgtFrame="_blank" w:history="1">
        <w:r w:rsidRPr="00864606">
          <w:rPr>
            <w:rFonts w:eastAsia="Times New Roman" w:cs="Arial"/>
            <w:color w:val="0000FF"/>
            <w:sz w:val="24"/>
            <w:szCs w:val="24"/>
          </w:rPr>
          <w:t>от 20.05.2019 № 32</w:t>
        </w:r>
      </w:hyperlink>
      <w:r w:rsidRPr="00864606">
        <w:rPr>
          <w:rFonts w:eastAsia="Times New Roman" w:cs="Arial"/>
          <w:sz w:val="24"/>
          <w:szCs w:val="24"/>
        </w:rPr>
        <w:t>) 5.1. Заявитель может обратиться с жалобой в следующих случаях:</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1) нарушение срока регистрации запроса о предоставлении муниципальной услуги, запроса, указанного в статье 15.1 Федерального закона от 27 июля 2010 г. </w:t>
      </w:r>
      <w:r w:rsidRPr="00864606">
        <w:rPr>
          <w:rFonts w:eastAsia="Times New Roman" w:cs="Arial"/>
          <w:sz w:val="24"/>
          <w:szCs w:val="24"/>
        </w:rPr>
        <w:lastRenderedPageBreak/>
        <w:t>N 210-ФЗ "Об организации предоставления государственных и муниципальных услуг";</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2) нарушение срока предоставления муниципальной услуги. </w:t>
      </w:r>
      <w:proofErr w:type="gramStart"/>
      <w:r w:rsidRPr="00864606">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864606">
        <w:rPr>
          <w:rFonts w:eastAsia="Times New Roman" w:cs="Arial"/>
          <w:sz w:val="24"/>
          <w:szCs w:val="24"/>
        </w:rPr>
        <w:t xml:space="preserve"> муниципальных услуг";</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административным регламентом для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864606">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864606">
        <w:rPr>
          <w:rFonts w:eastAsia="Times New Roman" w:cs="Arial"/>
          <w:sz w:val="24"/>
          <w:szCs w:val="24"/>
        </w:rPr>
        <w:t xml:space="preserve"> муниципальных услуг";</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6) затребование с заявителя при предоставлении муниципальной услуги платы, не предусмотренной административным регламентом;</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864606">
        <w:rPr>
          <w:rFonts w:eastAsia="Times New Roman" w:cs="Arial"/>
          <w:sz w:val="24"/>
          <w:szCs w:val="24"/>
        </w:rPr>
        <w:t xml:space="preserve"> срока таких </w:t>
      </w:r>
      <w:proofErr w:type="spellStart"/>
      <w:r w:rsidRPr="00864606">
        <w:rPr>
          <w:rFonts w:eastAsia="Times New Roman" w:cs="Arial"/>
          <w:sz w:val="24"/>
          <w:szCs w:val="24"/>
        </w:rPr>
        <w:t>исправлений</w:t>
      </w:r>
      <w:proofErr w:type="gramStart"/>
      <w:r w:rsidRPr="00864606">
        <w:rPr>
          <w:rFonts w:eastAsia="Times New Roman" w:cs="Arial"/>
          <w:sz w:val="24"/>
          <w:szCs w:val="24"/>
        </w:rPr>
        <w:t>.В</w:t>
      </w:r>
      <w:proofErr w:type="spellEnd"/>
      <w:proofErr w:type="gramEnd"/>
      <w:r w:rsidRPr="00864606">
        <w:rPr>
          <w:rFonts w:eastAsia="Times New Roman" w:cs="Arial"/>
          <w:sz w:val="24"/>
          <w:szCs w:val="24"/>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roofErr w:type="gramStart"/>
      <w:r w:rsidRPr="00864606">
        <w:rPr>
          <w:rFonts w:eastAsia="Times New Roman" w:cs="Arial"/>
          <w:sz w:val="24"/>
          <w:szCs w:val="24"/>
        </w:rPr>
        <w:t xml:space="preserve"> ;</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8) нарушение срока или порядка выдачи документов по результатам предоставления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864606">
        <w:rPr>
          <w:rFonts w:eastAsia="Times New Roman"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w:t>
      </w:r>
      <w:r w:rsidRPr="00864606">
        <w:rPr>
          <w:rFonts w:eastAsia="Times New Roman" w:cs="Arial"/>
          <w:sz w:val="24"/>
          <w:szCs w:val="24"/>
        </w:rPr>
        <w:lastRenderedPageBreak/>
        <w:t>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864606">
        <w:rPr>
          <w:rFonts w:eastAsia="Times New Roman" w:cs="Arial"/>
          <w:sz w:val="24"/>
          <w:szCs w:val="24"/>
        </w:rPr>
        <w:t xml:space="preserve"> муниципальных услуг".</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 (пункт 10 статьи 11.1 Федерального закона от 27.07.2010 № 210 –ФЗ)</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5.2. </w:t>
      </w:r>
      <w:proofErr w:type="gramStart"/>
      <w:r w:rsidRPr="00864606">
        <w:rPr>
          <w:rFonts w:eastAsia="Times New Roman" w:cs="Arial"/>
          <w:sz w:val="24"/>
          <w:szCs w:val="24"/>
        </w:rPr>
        <w:t>Заявитель имеет право обжаловать решения и действия (бездействие) администрации Бергульского сельсовета Северного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38" w:tgtFrame="_blank" w:history="1">
        <w:r w:rsidRPr="00864606">
          <w:rPr>
            <w:rFonts w:eastAsia="Times New Roman" w:cs="Arial"/>
            <w:color w:val="0000FF"/>
            <w:sz w:val="24"/>
            <w:szCs w:val="24"/>
          </w:rPr>
          <w:t>от 27.07.2010 № 210-ФЗ</w:t>
        </w:r>
      </w:hyperlink>
      <w:r w:rsidRPr="00864606">
        <w:rPr>
          <w:rFonts w:eastAsia="Times New Roman" w:cs="Arial"/>
          <w:sz w:val="24"/>
          <w:szCs w:val="24"/>
        </w:rPr>
        <w:t> «Об организации предоставления государственных и муниципальных услуг».</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5.2.1. Жалоба на действия (бездействие) администрации Бергульского сельсовета северного района Новосибирской области, должностных лиц, муниципальных служащих подается главе Бергульского сельсовета Северного района Новосибирской области. Жалобы на решения и действия (бездействие) работника многофункционального центра подаются руководителю этого многофункционального центра.</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5.2.2. </w:t>
      </w:r>
      <w:proofErr w:type="gramStart"/>
      <w:r w:rsidRPr="00864606">
        <w:rPr>
          <w:rFonts w:eastAsia="Times New Roman" w:cs="Arial"/>
          <w:sz w:val="24"/>
          <w:szCs w:val="24"/>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Бергульского сельсовета Северного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864606">
        <w:rPr>
          <w:rFonts w:eastAsia="Times New Roman" w:cs="Arial"/>
          <w:sz w:val="24"/>
          <w:szCs w:val="24"/>
        </w:rPr>
        <w:t xml:space="preserve"> предоставления муниципальной услуги администрацией Бергульского сельсовета Северного района Новосибирской области.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5.2.3.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Бергульского сельсовета Северного района Новосибирской области, предоставляющей муниципальную услугу, должностных лиц, муниципальных служащих:</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Федеральный закон </w:t>
      </w:r>
      <w:hyperlink r:id="rId39" w:tgtFrame="_blank" w:history="1">
        <w:r w:rsidRPr="00864606">
          <w:rPr>
            <w:rFonts w:eastAsia="Times New Roman" w:cs="Arial"/>
            <w:color w:val="0000FF"/>
            <w:sz w:val="24"/>
            <w:szCs w:val="24"/>
          </w:rPr>
          <w:t>от 27.07.2010 № 210-ФЗ</w:t>
        </w:r>
      </w:hyperlink>
      <w:r w:rsidRPr="00864606">
        <w:rPr>
          <w:rFonts w:eastAsia="Times New Roman" w:cs="Arial"/>
          <w:sz w:val="24"/>
          <w:szCs w:val="24"/>
        </w:rPr>
        <w:t> «Об организации предоставления государственных и муниципальных услуг»;</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5.2.4. Информация, содержащаяся в настоящем разделе, подлежит размещению на Едином портале государственных и муниципальных услуг.</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5.3. Жалоба должна содержать:</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w:t>
      </w:r>
      <w:r w:rsidRPr="00864606">
        <w:rPr>
          <w:rFonts w:eastAsia="Times New Roman" w:cs="Arial"/>
          <w:sz w:val="24"/>
          <w:szCs w:val="24"/>
        </w:rPr>
        <w:lastRenderedPageBreak/>
        <w:t>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w:t>
      </w:r>
    </w:p>
    <w:p w:rsidR="00864606" w:rsidRPr="00864606" w:rsidRDefault="00864606" w:rsidP="00864606">
      <w:pPr>
        <w:widowControl/>
        <w:ind w:firstLine="567"/>
        <w:jc w:val="both"/>
        <w:rPr>
          <w:rFonts w:eastAsia="Times New Roman" w:cs="Arial"/>
          <w:sz w:val="24"/>
          <w:szCs w:val="24"/>
        </w:rPr>
      </w:pPr>
      <w:proofErr w:type="gramStart"/>
      <w:r w:rsidRPr="00864606">
        <w:rPr>
          <w:rFonts w:eastAsia="Times New Roman" w:cs="Arial"/>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w:t>
      </w:r>
      <w:proofErr w:type="gramEnd"/>
      <w:r w:rsidRPr="00864606">
        <w:rPr>
          <w:rFonts w:eastAsia="Times New Roman" w:cs="Arial"/>
          <w:sz w:val="24"/>
          <w:szCs w:val="24"/>
        </w:rPr>
        <w:t xml:space="preserve"> Заявителем могут быть представлены документы (при наличии), подтверждающие доводы заявителя, либо их копии.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5.4. </w:t>
      </w:r>
      <w:proofErr w:type="gramStart"/>
      <w:r w:rsidRPr="00864606">
        <w:rPr>
          <w:rFonts w:eastAsia="Times New Roman" w:cs="Arial"/>
          <w:sz w:val="24"/>
          <w:szCs w:val="24"/>
        </w:rPr>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864606">
        <w:rPr>
          <w:rFonts w:eastAsia="Times New Roman" w:cs="Arial"/>
          <w:sz w:val="24"/>
          <w:szCs w:val="24"/>
        </w:rPr>
        <w:t xml:space="preserve">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5.5. По результатам рассмотрения жалобы принимается одно из следующих решений:</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xml:space="preserve">5.5.1.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64606">
        <w:rPr>
          <w:rFonts w:eastAsia="Times New Roman" w:cs="Arial"/>
          <w:sz w:val="24"/>
          <w:szCs w:val="24"/>
        </w:rPr>
        <w:t>неудобства</w:t>
      </w:r>
      <w:proofErr w:type="gramEnd"/>
      <w:r w:rsidRPr="00864606">
        <w:rPr>
          <w:rFonts w:eastAsia="Times New Roman"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5.5.2.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roofErr w:type="gramStart"/>
      <w:r w:rsidRPr="00864606">
        <w:rPr>
          <w:rFonts w:eastAsia="Times New Roman" w:cs="Arial"/>
          <w:sz w:val="24"/>
          <w:szCs w:val="24"/>
        </w:rPr>
        <w:t>.».</w:t>
      </w:r>
      <w:proofErr w:type="gramEnd"/>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lastRenderedPageBreak/>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br w:type="textWrapping" w:clear="all"/>
        <w:t>ПРИЛОЖЕНИЕ № 1</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к административному регламенту</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предоставления муниципальной услуги</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ЗАЯКА</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на оказание муниципальной услуги по регистрации (согласованию размещения) линейно-кабельных сооружений и сооружений связи на объектах муниципального имущества</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Прошу Вас согласовать заявку (зарегистрировать рабочий проект) на проектирование подвески волоконно-оптического кабеля (размещение и монтаж радиооборудования) на территории </w:t>
      </w:r>
      <w:proofErr w:type="spellStart"/>
      <w:r w:rsidRPr="00864606">
        <w:rPr>
          <w:rFonts w:eastAsia="Times New Roman" w:cs="Arial"/>
          <w:sz w:val="24"/>
          <w:szCs w:val="24"/>
        </w:rPr>
        <w:t>Останинского</w:t>
      </w:r>
      <w:proofErr w:type="spellEnd"/>
      <w:r w:rsidRPr="00864606">
        <w:rPr>
          <w:rFonts w:eastAsia="Times New Roman" w:cs="Arial"/>
          <w:sz w:val="24"/>
          <w:szCs w:val="24"/>
        </w:rPr>
        <w:t xml:space="preserve"> сельсовета на участке </w:t>
      </w:r>
      <w:proofErr w:type="gramStart"/>
      <w:r w:rsidRPr="00864606">
        <w:rPr>
          <w:rFonts w:eastAsia="Times New Roman" w:cs="Arial"/>
          <w:sz w:val="24"/>
          <w:szCs w:val="24"/>
        </w:rPr>
        <w:t>от</w:t>
      </w:r>
      <w:proofErr w:type="gramEnd"/>
      <w:r w:rsidRPr="00864606">
        <w:rPr>
          <w:rFonts w:eastAsia="Times New Roman" w:cs="Arial"/>
          <w:sz w:val="24"/>
          <w:szCs w:val="24"/>
        </w:rPr>
        <w:t xml:space="preserve"> _______ до _______.</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При строительстве будут задействованы ________________________________________.</w:t>
      </w:r>
    </w:p>
    <w:p w:rsidR="00864606" w:rsidRPr="00864606" w:rsidRDefault="00864606" w:rsidP="00864606">
      <w:pPr>
        <w:widowControl/>
        <w:ind w:firstLine="709"/>
        <w:jc w:val="center"/>
        <w:rPr>
          <w:rFonts w:eastAsia="Times New Roman" w:cs="Arial"/>
          <w:sz w:val="24"/>
          <w:szCs w:val="24"/>
        </w:rPr>
      </w:pPr>
      <w:r w:rsidRPr="00864606">
        <w:rPr>
          <w:rFonts w:eastAsia="Times New Roman" w:cs="Arial"/>
          <w:sz w:val="16"/>
          <w:szCs w:val="16"/>
          <w:vertAlign w:val="superscript"/>
        </w:rPr>
        <w:t>( муниципальные здания, многоквартирные жилые дома)</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Заказчиком является _________________________________________________________.</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16"/>
          <w:szCs w:val="16"/>
          <w:vertAlign w:val="superscript"/>
        </w:rPr>
        <w:t>(полное наименование заявителя)</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 xml:space="preserve">ВОЛС </w:t>
      </w:r>
      <w:proofErr w:type="gramStart"/>
      <w:r w:rsidRPr="00864606">
        <w:rPr>
          <w:rFonts w:eastAsia="Times New Roman" w:cs="Arial"/>
          <w:sz w:val="24"/>
          <w:szCs w:val="24"/>
        </w:rPr>
        <w:t>предназначена</w:t>
      </w:r>
      <w:proofErr w:type="gramEnd"/>
      <w:r w:rsidRPr="00864606">
        <w:rPr>
          <w:rFonts w:eastAsia="Times New Roman" w:cs="Arial"/>
          <w:sz w:val="24"/>
          <w:szCs w:val="24"/>
        </w:rPr>
        <w:t xml:space="preserve"> для оказания услуг ________________________________________.</w:t>
      </w:r>
    </w:p>
    <w:p w:rsidR="00864606" w:rsidRPr="00864606" w:rsidRDefault="00864606" w:rsidP="00864606">
      <w:pPr>
        <w:widowControl/>
        <w:ind w:firstLine="709"/>
        <w:jc w:val="center"/>
        <w:rPr>
          <w:rFonts w:eastAsia="Times New Roman" w:cs="Arial"/>
          <w:sz w:val="24"/>
          <w:szCs w:val="24"/>
        </w:rPr>
      </w:pPr>
      <w:r w:rsidRPr="00864606">
        <w:rPr>
          <w:rFonts w:eastAsia="Times New Roman" w:cs="Arial"/>
          <w:sz w:val="24"/>
          <w:szCs w:val="24"/>
        </w:rPr>
        <w:t>(</w:t>
      </w:r>
      <w:r w:rsidRPr="00864606">
        <w:rPr>
          <w:rFonts w:eastAsia="Times New Roman" w:cs="Arial"/>
          <w:sz w:val="16"/>
          <w:szCs w:val="16"/>
          <w:vertAlign w:val="superscript"/>
        </w:rPr>
        <w:t xml:space="preserve">передача данных, </w:t>
      </w:r>
      <w:proofErr w:type="spellStart"/>
      <w:r w:rsidRPr="00864606">
        <w:rPr>
          <w:rFonts w:eastAsia="Times New Roman" w:cs="Arial"/>
          <w:sz w:val="16"/>
          <w:szCs w:val="16"/>
          <w:vertAlign w:val="superscript"/>
        </w:rPr>
        <w:t>телематические</w:t>
      </w:r>
      <w:proofErr w:type="spellEnd"/>
      <w:r w:rsidRPr="00864606">
        <w:rPr>
          <w:rFonts w:eastAsia="Times New Roman" w:cs="Arial"/>
          <w:sz w:val="16"/>
          <w:szCs w:val="16"/>
          <w:vertAlign w:val="superscript"/>
        </w:rPr>
        <w:t xml:space="preserve"> услуги и др.)</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Проектная организация________________________________________________________.</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Подрядчиком по строительству является ________________________________________.</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Протяжённость трассы составляет ______________________________________________.</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Предполагаемая ёмкость кабеля ________________________________________________.</w:t>
      </w:r>
    </w:p>
    <w:p w:rsidR="00864606" w:rsidRPr="00864606" w:rsidRDefault="00864606" w:rsidP="00864606">
      <w:pPr>
        <w:widowControl/>
        <w:ind w:firstLine="709"/>
        <w:jc w:val="center"/>
        <w:rPr>
          <w:rFonts w:eastAsia="Times New Roman" w:cs="Arial"/>
          <w:sz w:val="24"/>
          <w:szCs w:val="24"/>
        </w:rPr>
      </w:pPr>
      <w:r w:rsidRPr="00864606">
        <w:rPr>
          <w:rFonts w:eastAsia="Times New Roman" w:cs="Arial"/>
          <w:sz w:val="16"/>
          <w:szCs w:val="16"/>
          <w:vertAlign w:val="superscript"/>
        </w:rPr>
        <w:t>(марка кабеля, количество волокон)</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Сроки проектирования _______________________________________________________.</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Сроки строительства _________________________________________________________.</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Перечень прилагаемых документов:</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1. Схема прокладки трассы волоконно-оптической линии связи (схема размещения радиооборудования, рабочий проект) – 2 экз.</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2. Копия письма на согласование трассы (размещения радиооборудования) администрации.</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3. Допуск СРО на проектирование объектов связи.</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4. Лицензия на предоставляемые услуги связи.</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lastRenderedPageBreak/>
        <w:t>5. ________________________________________________________________________.</w:t>
      </w:r>
    </w:p>
    <w:p w:rsidR="00864606" w:rsidRPr="00864606" w:rsidRDefault="00864606" w:rsidP="00864606">
      <w:pPr>
        <w:widowControl/>
        <w:ind w:firstLine="720"/>
        <w:jc w:val="both"/>
        <w:rPr>
          <w:rFonts w:eastAsia="Times New Roman" w:cs="Arial"/>
          <w:sz w:val="24"/>
          <w:szCs w:val="24"/>
        </w:rPr>
      </w:pPr>
      <w:r w:rsidRPr="00864606">
        <w:rPr>
          <w:rFonts w:eastAsia="Times New Roman" w:cs="Arial"/>
          <w:sz w:val="24"/>
          <w:szCs w:val="24"/>
        </w:rPr>
        <w:t>6. ________________________________________________________________________.</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709"/>
        <w:jc w:val="both"/>
        <w:rPr>
          <w:rFonts w:eastAsia="Times New Roman" w:cs="Arial"/>
          <w:sz w:val="24"/>
          <w:szCs w:val="24"/>
        </w:rPr>
      </w:pPr>
      <w:r w:rsidRPr="00864606">
        <w:rPr>
          <w:rFonts w:eastAsia="Times New Roman" w:cs="Arial"/>
          <w:sz w:val="24"/>
          <w:szCs w:val="24"/>
        </w:rPr>
        <w:t>Достоверность сведений, содержащихся в заявке и прилагаемых документах, подтверждаю.</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24"/>
          <w:szCs w:val="24"/>
        </w:rPr>
        <w:t>Должность руководителя ___________________________ Инициалы, фамилия</w:t>
      </w:r>
    </w:p>
    <w:p w:rsidR="00864606" w:rsidRPr="00864606" w:rsidRDefault="00864606" w:rsidP="00864606">
      <w:pPr>
        <w:widowControl/>
        <w:ind w:firstLine="567"/>
        <w:jc w:val="both"/>
        <w:rPr>
          <w:rFonts w:eastAsia="Times New Roman" w:cs="Arial"/>
          <w:sz w:val="24"/>
          <w:szCs w:val="24"/>
        </w:rPr>
      </w:pPr>
      <w:r w:rsidRPr="00864606">
        <w:rPr>
          <w:rFonts w:eastAsia="Times New Roman" w:cs="Arial"/>
          <w:sz w:val="16"/>
          <w:szCs w:val="16"/>
          <w:vertAlign w:val="superscript"/>
        </w:rPr>
        <w:t>(подпись)</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ПРИЛОЖЕНИЕ № 2</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к административному регламенту</w:t>
      </w:r>
    </w:p>
    <w:p w:rsidR="00864606" w:rsidRPr="00864606" w:rsidRDefault="00864606" w:rsidP="00864606">
      <w:pPr>
        <w:widowControl/>
        <w:ind w:firstLine="567"/>
        <w:jc w:val="right"/>
        <w:rPr>
          <w:rFonts w:eastAsia="Times New Roman" w:cs="Arial"/>
          <w:sz w:val="24"/>
          <w:szCs w:val="24"/>
        </w:rPr>
      </w:pPr>
      <w:r w:rsidRPr="00864606">
        <w:rPr>
          <w:rFonts w:eastAsia="Times New Roman" w:cs="Arial"/>
          <w:sz w:val="24"/>
          <w:szCs w:val="24"/>
        </w:rPr>
        <w:t>предоставления муниципальной услуги</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БЛОК-СХЕМА</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b/>
          <w:bCs/>
          <w:sz w:val="30"/>
          <w:szCs w:val="30"/>
        </w:rPr>
        <w:t>предоставления муниципальной услуги</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3224"/>
        <w:gridCol w:w="3095"/>
        <w:gridCol w:w="3252"/>
      </w:tblGrid>
      <w:tr w:rsidR="00864606" w:rsidRPr="00864606" w:rsidTr="00864606">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Прием и регистрация заявления и документов, необходимых для предоставления муниципальной услуги</w:t>
            </w:r>
          </w:p>
        </w:tc>
      </w:tr>
      <w:tr w:rsidR="00864606" w:rsidRPr="00864606" w:rsidTr="00864606">
        <w:tc>
          <w:tcPr>
            <w:tcW w:w="3379" w:type="dxa"/>
            <w:tcBorders>
              <w:top w:val="single" w:sz="6" w:space="0" w:color="000000"/>
              <w:bottom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r w:rsidRPr="00864606">
              <w:rPr>
                <w:rFonts w:eastAsia="Times New Roman" w:cs="Arial"/>
                <w:noProof/>
                <w:color w:val="auto"/>
                <w:sz w:val="24"/>
                <w:szCs w:val="24"/>
              </w:rPr>
              <mc:AlternateContent>
                <mc:Choice Requires="wps">
                  <w:drawing>
                    <wp:inline distT="0" distB="0" distL="0" distR="0" wp14:anchorId="66C5FA0F" wp14:editId="5416F2A1">
                      <wp:extent cx="76200" cy="219075"/>
                      <wp:effectExtent l="0" t="0" r="0" b="0"/>
                      <wp:docPr id="8" name="AutoShape 5"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HHpodX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p>
        </w:tc>
      </w:tr>
      <w:tr w:rsidR="00864606" w:rsidRPr="00864606" w:rsidTr="00864606">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64606" w:rsidRPr="00864606" w:rsidRDefault="00864606" w:rsidP="00864606">
            <w:pPr>
              <w:widowControl/>
              <w:ind w:firstLine="709"/>
              <w:jc w:val="center"/>
              <w:rPr>
                <w:rFonts w:eastAsia="Times New Roman" w:cs="Arial"/>
                <w:color w:val="auto"/>
                <w:sz w:val="24"/>
                <w:szCs w:val="24"/>
              </w:rPr>
            </w:pPr>
            <w:r w:rsidRPr="00864606">
              <w:rPr>
                <w:rFonts w:eastAsia="Times New Roman" w:cs="Arial"/>
                <w:color w:val="auto"/>
                <w:sz w:val="24"/>
                <w:szCs w:val="24"/>
              </w:rPr>
              <w:t>Проверка сведений, представленных заявителем</w:t>
            </w:r>
          </w:p>
        </w:tc>
      </w:tr>
      <w:tr w:rsidR="00864606" w:rsidRPr="00864606" w:rsidTr="00864606">
        <w:tc>
          <w:tcPr>
            <w:tcW w:w="3379" w:type="dxa"/>
            <w:tcBorders>
              <w:top w:val="single" w:sz="6" w:space="0" w:color="000000"/>
              <w:bottom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864606" w:rsidRPr="00864606" w:rsidRDefault="00864606" w:rsidP="00864606">
            <w:pPr>
              <w:widowControl/>
              <w:ind w:firstLine="567"/>
              <w:jc w:val="both"/>
              <w:rPr>
                <w:rFonts w:eastAsia="Times New Roman" w:cs="Arial"/>
                <w:color w:val="auto"/>
                <w:sz w:val="24"/>
                <w:szCs w:val="24"/>
              </w:rPr>
            </w:pPr>
            <w:r w:rsidRPr="00864606">
              <w:rPr>
                <w:rFonts w:eastAsia="Times New Roman" w:cs="Arial"/>
                <w:color w:val="auto"/>
                <w:sz w:val="24"/>
                <w:szCs w:val="24"/>
              </w:rPr>
              <w:t> </w:t>
            </w:r>
            <w:r w:rsidRPr="00864606">
              <w:rPr>
                <w:rFonts w:eastAsia="Times New Roman" w:cs="Arial"/>
                <w:noProof/>
                <w:color w:val="auto"/>
                <w:sz w:val="24"/>
                <w:szCs w:val="24"/>
              </w:rPr>
              <mc:AlternateContent>
                <mc:Choice Requires="wps">
                  <w:drawing>
                    <wp:inline distT="0" distB="0" distL="0" distR="0" wp14:anchorId="1406236C" wp14:editId="4A89B4C2">
                      <wp:extent cx="76200" cy="219075"/>
                      <wp:effectExtent l="0" t="0" r="0" b="0"/>
                      <wp:docPr id="7" name="AutoShape 6"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J325GR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p>
        </w:tc>
      </w:tr>
      <w:tr w:rsidR="00864606" w:rsidRPr="00864606" w:rsidTr="00864606">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Принятие решения о предоставлении муниципальной услуги</w:t>
            </w:r>
          </w:p>
        </w:tc>
      </w:tr>
      <w:tr w:rsidR="00864606" w:rsidRPr="00864606" w:rsidTr="00864606">
        <w:tc>
          <w:tcPr>
            <w:tcW w:w="3379" w:type="dxa"/>
            <w:tcBorders>
              <w:top w:val="single" w:sz="6" w:space="0" w:color="000000"/>
              <w:bottom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r w:rsidRPr="00864606">
              <w:rPr>
                <w:rFonts w:eastAsia="Times New Roman" w:cs="Arial"/>
                <w:noProof/>
                <w:color w:val="auto"/>
                <w:sz w:val="24"/>
                <w:szCs w:val="24"/>
              </w:rPr>
              <mc:AlternateContent>
                <mc:Choice Requires="wps">
                  <w:drawing>
                    <wp:inline distT="0" distB="0" distL="0" distR="0" wp14:anchorId="33F7E2C7" wp14:editId="47C3CC93">
                      <wp:extent cx="76200" cy="219075"/>
                      <wp:effectExtent l="0" t="0" r="0" b="0"/>
                      <wp:docPr id="6" name="AutoShape 7"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KAllH1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r w:rsidRPr="00864606">
              <w:rPr>
                <w:rFonts w:eastAsia="Times New Roman" w:cs="Arial"/>
                <w:noProof/>
                <w:color w:val="auto"/>
                <w:sz w:val="24"/>
                <w:szCs w:val="24"/>
              </w:rPr>
              <mc:AlternateContent>
                <mc:Choice Requires="wps">
                  <w:drawing>
                    <wp:inline distT="0" distB="0" distL="0" distR="0" wp14:anchorId="31739BB4" wp14:editId="3B291831">
                      <wp:extent cx="76200" cy="219075"/>
                      <wp:effectExtent l="0" t="0" r="0" b="0"/>
                      <wp:docPr id="5" name="AutoShape 8"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PXxdwn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r>
      <w:tr w:rsidR="00864606" w:rsidRPr="00864606" w:rsidTr="00864606">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64606" w:rsidRPr="00864606" w:rsidRDefault="00864606" w:rsidP="00864606">
            <w:pPr>
              <w:widowControl/>
              <w:ind w:firstLine="567"/>
              <w:jc w:val="both"/>
              <w:rPr>
                <w:rFonts w:eastAsia="Times New Roman" w:cs="Arial"/>
                <w:color w:val="auto"/>
                <w:sz w:val="24"/>
                <w:szCs w:val="24"/>
              </w:rPr>
            </w:pPr>
            <w:r w:rsidRPr="00864606">
              <w:rPr>
                <w:rFonts w:eastAsia="Times New Roman" w:cs="Arial"/>
                <w:color w:val="auto"/>
                <w:sz w:val="24"/>
                <w:szCs w:val="24"/>
              </w:rPr>
              <w:t>Письмо-согласование или регистрация проекта</w:t>
            </w:r>
          </w:p>
        </w:tc>
        <w:tc>
          <w:tcPr>
            <w:tcW w:w="3379" w:type="dxa"/>
            <w:tcBorders>
              <w:left w:val="single" w:sz="6" w:space="0" w:color="000000"/>
              <w:right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 </w:t>
            </w:r>
          </w:p>
        </w:tc>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64606" w:rsidRPr="00864606" w:rsidRDefault="00864606" w:rsidP="00864606">
            <w:pPr>
              <w:widowControl/>
              <w:ind w:firstLine="567"/>
              <w:jc w:val="center"/>
              <w:rPr>
                <w:rFonts w:eastAsia="Times New Roman" w:cs="Arial"/>
                <w:color w:val="auto"/>
                <w:sz w:val="24"/>
                <w:szCs w:val="24"/>
              </w:rPr>
            </w:pPr>
            <w:r w:rsidRPr="00864606">
              <w:rPr>
                <w:rFonts w:eastAsia="Times New Roman" w:cs="Arial"/>
                <w:color w:val="auto"/>
                <w:sz w:val="24"/>
                <w:szCs w:val="24"/>
              </w:rPr>
              <w:t>отказ в предоставлении муниципальной услуги</w:t>
            </w:r>
          </w:p>
        </w:tc>
      </w:tr>
    </w:tbl>
    <w:p w:rsidR="00864606" w:rsidRPr="00864606" w:rsidRDefault="00864606" w:rsidP="00864606">
      <w:pPr>
        <w:widowControl/>
        <w:ind w:firstLine="567"/>
        <w:jc w:val="center"/>
        <w:rPr>
          <w:rFonts w:eastAsia="Times New Roman" w:cs="Arial"/>
          <w:sz w:val="24"/>
          <w:szCs w:val="24"/>
        </w:rPr>
      </w:pPr>
      <w:r w:rsidRPr="00864606">
        <w:rPr>
          <w:rFonts w:eastAsia="Times New Roman" w:cs="Arial"/>
          <w:sz w:val="24"/>
          <w:szCs w:val="24"/>
        </w:rPr>
        <w:t> </w:t>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606"/>
    <w:rsid w:val="00022415"/>
    <w:rsid w:val="00194809"/>
    <w:rsid w:val="006205FA"/>
    <w:rsid w:val="00864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98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vo-search.minjust.ru/bigs/showDocument.html?id=C95B574B-57C5-4F56-B51B-86FB1E5B7EBD" TargetMode="External"/><Relationship Id="rId18" Type="http://schemas.openxmlformats.org/officeDocument/2006/relationships/hyperlink" Target="https://pravo-search.minjust.ru/bigs/showDocument.html?id=EA4730E2-0388-4AEE-BD89-0CBC2C54574B" TargetMode="External"/><Relationship Id="rId26" Type="http://schemas.openxmlformats.org/officeDocument/2006/relationships/hyperlink" Target="https://pravo-search.minjust.ru/bigs/showDocument.html?id=BBA0BFB1-06C7-4E50-A8D3-FE1045784BF1" TargetMode="External"/><Relationship Id="rId39" Type="http://schemas.openxmlformats.org/officeDocument/2006/relationships/hyperlink" Target="https://pravo-search.minjust.ru/bigs/showDocument.html?id=BBA0BFB1-06C7-4E50-A8D3-FE1045784BF1" TargetMode="External"/><Relationship Id="rId21" Type="http://schemas.openxmlformats.org/officeDocument/2006/relationships/hyperlink" Target="https://pravo-search.minjust.ru/bigs/showDocument.html?id=ED0A9347-997D-4F8B-94D9-826AE2B50596" TargetMode="External"/><Relationship Id="rId34" Type="http://schemas.openxmlformats.org/officeDocument/2006/relationships/hyperlink" Target="https://pravo-search.minjust.ru/bigs/showDocument.html?id=C95B574B-57C5-4F56-B51B-86FB1E5B7EBD" TargetMode="External"/><Relationship Id="rId7" Type="http://schemas.openxmlformats.org/officeDocument/2006/relationships/hyperlink" Target="https://pravo-search.minjust.ru/bigs/showDocument.html?id=63BF2D18-E1B4-49AA-922E-A8D65DA27A42"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C95B574B-57C5-4F56-B51B-86FB1E5B7EBD" TargetMode="External"/><Relationship Id="rId20" Type="http://schemas.openxmlformats.org/officeDocument/2006/relationships/hyperlink" Target="https://pravo-search.minjust.ru/bigs/showDocument.html?id=96E20C02-1B12-465A-B64C-24AA92270007" TargetMode="External"/><Relationship Id="rId29" Type="http://schemas.openxmlformats.org/officeDocument/2006/relationships/hyperlink" Target="https://pravo-search.minjust.ru/bigs/showDocument.html?id=63BF2D18-E1B4-49AA-922E-A8D65DA27A42"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pravo-search.minjust.ru/bigs/showDocument.html?id=C95B574B-57C5-4F56-B51B-86FB1E5B7EBD" TargetMode="External"/><Relationship Id="rId11" Type="http://schemas.openxmlformats.org/officeDocument/2006/relationships/hyperlink" Target="https://pravo-search.minjust.ru/bigs/showDocument.html?id=BBA0BFB1-06C7-4E50-A8D3-FE1045784BF1" TargetMode="External"/><Relationship Id="rId24" Type="http://schemas.openxmlformats.org/officeDocument/2006/relationships/hyperlink" Target="https://pravo-search.minjust.ru/bigs/showDocument.html?id=C95B574B-57C5-4F56-B51B-86FB1E5B7EBD" TargetMode="External"/><Relationship Id="rId32" Type="http://schemas.openxmlformats.org/officeDocument/2006/relationships/hyperlink" Target="https://pravo-search.minjust.ru/bigs/showDocument.html?id=63BF2D18-E1B4-49AA-922E-A8D65DA27A42" TargetMode="External"/><Relationship Id="rId37" Type="http://schemas.openxmlformats.org/officeDocument/2006/relationships/hyperlink" Target="https://pravo-search.minjust.ru/bigs/showDocument.html?id=5ED60F62-E764-4755-BD83-9F5893D07BE5" TargetMode="External"/><Relationship Id="rId40" Type="http://schemas.openxmlformats.org/officeDocument/2006/relationships/fontTable" Target="fontTable.xml"/><Relationship Id="rId5" Type="http://schemas.openxmlformats.org/officeDocument/2006/relationships/hyperlink" Target="https://pravo-search.minjust.ru/bigs/showDocument.html?id=B2844FCC-48F6-4F9E-9B7C-B0F2098C8594" TargetMode="External"/><Relationship Id="rId15" Type="http://schemas.openxmlformats.org/officeDocument/2006/relationships/hyperlink" Target="https://pravo-search.minjust.ru/bigs/showDocument.html?id=63BF2D18-E1B4-49AA-922E-A8D65DA27A42" TargetMode="External"/><Relationship Id="rId23" Type="http://schemas.openxmlformats.org/officeDocument/2006/relationships/hyperlink" Target="https://pravo-search.minjust.ru/bigs/showDocument.html?id=C29555C3-4326-4C5A-B9F0-420DAEA7D6C5" TargetMode="External"/><Relationship Id="rId28" Type="http://schemas.openxmlformats.org/officeDocument/2006/relationships/hyperlink" Target="https://pravo-search.minjust.ru/bigs/showDocument.html?id=6F47F3C9-6016-4898-8021-C0F2D05D8D68" TargetMode="External"/><Relationship Id="rId36" Type="http://schemas.openxmlformats.org/officeDocument/2006/relationships/hyperlink" Target="https://pravo-search.minjust.ru/bigs/showDocument.html?id=26DC8A71-E190-4FF7-96D6-48E16134D84A" TargetMode="External"/><Relationship Id="rId10" Type="http://schemas.openxmlformats.org/officeDocument/2006/relationships/hyperlink" Target="https://pravo-search.minjust.ru/bigs/showDocument.html?id=6F47F3C9-6016-4898-8021-C0F2D05D8D68" TargetMode="External"/><Relationship Id="rId19" Type="http://schemas.openxmlformats.org/officeDocument/2006/relationships/hyperlink" Target="https://pravo-search.minjust.ru/bigs/showDocument.html?id=4F48675C-2DC2-4B7B-8F43-C7D17AB9072F" TargetMode="External"/><Relationship Id="rId31" Type="http://schemas.openxmlformats.org/officeDocument/2006/relationships/hyperlink" Target="https://pravo-search.minjust.ru/bigs/showDocument.html?id=C95B574B-57C5-4F56-B51B-86FB1E5B7EBD"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26DC8A71-E190-4FF7-96D6-48E16134D84A" TargetMode="External"/><Relationship Id="rId14" Type="http://schemas.openxmlformats.org/officeDocument/2006/relationships/hyperlink" Target="https://pravo-search.minjust.ru/bigs/showDocument.html?id=C95B574B-57C5-4F56-B51B-86FB1E5B7EBD" TargetMode="External"/><Relationship Id="rId22" Type="http://schemas.openxmlformats.org/officeDocument/2006/relationships/hyperlink" Target="https://pravo-search.minjust.ru/bigs/showDocument.html?id=BBA0BFB1-06C7-4E50-A8D3-FE1045784BF1" TargetMode="External"/><Relationship Id="rId27" Type="http://schemas.openxmlformats.org/officeDocument/2006/relationships/hyperlink" Target="https://pravo-search.minjust.ru/bigs/showDocument.html?id=63BF2D18-E1B4-49AA-922E-A8D65DA27A42" TargetMode="External"/><Relationship Id="rId30" Type="http://schemas.openxmlformats.org/officeDocument/2006/relationships/hyperlink" Target="https://pravo-search.minjust.ru/bigs/showDocument.html?id=5ED60F62-E764-4755-BD83-9F5893D07BE5" TargetMode="External"/><Relationship Id="rId35" Type="http://schemas.openxmlformats.org/officeDocument/2006/relationships/hyperlink" Target="https://pravo-search.minjust.ru/bigs/showDocument.html?id=63BF2D18-E1B4-49AA-922E-A8D65DA27A42" TargetMode="External"/><Relationship Id="rId8" Type="http://schemas.openxmlformats.org/officeDocument/2006/relationships/hyperlink" Target="https://pravo-search.minjust.ru/bigs/showDocument.html?id=5ED60F62-E764-4755-BD83-9F5893D07BE5" TargetMode="External"/><Relationship Id="rId3" Type="http://schemas.openxmlformats.org/officeDocument/2006/relationships/settings" Target="settings.xml"/><Relationship Id="rId12" Type="http://schemas.openxmlformats.org/officeDocument/2006/relationships/hyperlink" Target="https://pravo-search.minjust.ru/bigs/showDocument.html?id=C95B574B-57C5-4F56-B51B-86FB1E5B7EBD" TargetMode="External"/><Relationship Id="rId17" Type="http://schemas.openxmlformats.org/officeDocument/2006/relationships/hyperlink" Target="https://pravo-search.minjust.ru/bigs/showDocument.html?id=15D4560C-D530-4955-BF7E-F734337AE80B" TargetMode="External"/><Relationship Id="rId25" Type="http://schemas.openxmlformats.org/officeDocument/2006/relationships/hyperlink" Target="https://pravo-search.minjust.ru/bigs/showDocument.html?id=BBA0BFB1-06C7-4E50-A8D3-FE1045784BF1" TargetMode="External"/><Relationship Id="rId33" Type="http://schemas.openxmlformats.org/officeDocument/2006/relationships/hyperlink" Target="https://pravo-search.minjust.ru/bigs/showDocument.html?id=C95B574B-57C5-4F56-B51B-86FB1E5B7EBD" TargetMode="External"/><Relationship Id="rId38"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7125</Words>
  <Characters>40617</Characters>
  <Application>Microsoft Office Word</Application>
  <DocSecurity>0</DocSecurity>
  <Lines>338</Lines>
  <Paragraphs>95</Paragraphs>
  <ScaleCrop>false</ScaleCrop>
  <Company/>
  <LinksUpToDate>false</LinksUpToDate>
  <CharactersWithSpaces>47647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2023-02-15T03:04:00Z</dcterms:created>
  <dcterms:modified xsi:type="dcterms:W3CDTF">2023-02-20T08:47:00Z</dcterms:modified>
</cp:coreProperties>
</file>